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pStyle w:val="Style_1"/>
        <w:spacing w:before="4"/>
        <w:ind w:firstLine="0" w:left="0"/>
        <w:jc w:val="left"/>
        <w:rPr>
          <w:sz w:val="17"/>
        </w:rPr>
      </w:pPr>
    </w:p>
    <w:p w14:paraId="0A000000"/>
    <w:p w14:paraId="0B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Согласовано:                                                                                      Утверждено:</w:t>
      </w:r>
    </w:p>
    <w:p w14:paraId="0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Общем собрании работников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Заведующий МДОУ детский сад №2</w:t>
      </w:r>
    </w:p>
    <w:p w14:paraId="0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МДОУ  детский сад №2                                                   _________  Е.А. Ступакова</w:t>
      </w:r>
    </w:p>
    <w:p w14:paraId="0E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«___»_________20 ___г.                 </w:t>
      </w:r>
      <w:r>
        <w:rPr>
          <w:rFonts w:ascii="Times New Roman" w:hAnsi="Times New Roman"/>
          <w:sz w:val="24"/>
        </w:rPr>
        <w:t xml:space="preserve">                 </w:t>
      </w:r>
      <w:r>
        <w:rPr>
          <w:rFonts w:ascii="Times New Roman" w:hAnsi="Times New Roman"/>
          <w:sz w:val="24"/>
        </w:rPr>
        <w:t xml:space="preserve">Приказ № _____ от________ 20____г. </w:t>
      </w:r>
    </w:p>
    <w:p w14:paraId="0F000000">
      <w:pPr>
        <w:rPr>
          <w:rFonts w:ascii="Times New Roman" w:hAnsi="Times New Roman"/>
          <w:sz w:val="24"/>
        </w:rPr>
      </w:pPr>
    </w:p>
    <w:p w14:paraId="10000000">
      <w:pPr>
        <w:rPr>
          <w:rFonts w:ascii="Times New Roman" w:hAnsi="Times New Roman"/>
          <w:sz w:val="28"/>
        </w:rPr>
      </w:pPr>
    </w:p>
    <w:p w14:paraId="11000000"/>
    <w:p w14:paraId="12000000"/>
    <w:p w14:paraId="13000000"/>
    <w:p w14:paraId="14000000"/>
    <w:p w14:paraId="15000000"/>
    <w:p w14:paraId="16000000"/>
    <w:p w14:paraId="17000000"/>
    <w:p w14:paraId="18000000"/>
    <w:p w14:paraId="19000000"/>
    <w:p w14:paraId="1A000000"/>
    <w:p w14:paraId="1B000000"/>
    <w:p w14:paraId="1C000000">
      <w:pPr>
        <w:ind/>
        <w:jc w:val="center"/>
        <w:rPr>
          <w:b w:val="1"/>
          <w:sz w:val="60"/>
        </w:rPr>
      </w:pPr>
      <w:r>
        <w:rPr>
          <w:b w:val="1"/>
          <w:sz w:val="60"/>
        </w:rPr>
        <w:t xml:space="preserve"> Порядок </w:t>
      </w:r>
    </w:p>
    <w:p w14:paraId="1D000000">
      <w:pPr>
        <w:ind/>
        <w:jc w:val="center"/>
        <w:rPr>
          <w:b w:val="1"/>
          <w:sz w:val="60"/>
        </w:rPr>
      </w:pPr>
      <w:r>
        <w:rPr>
          <w:b w:val="1"/>
          <w:sz w:val="60"/>
        </w:rPr>
        <w:t>уведомления о фактах обращения в целях склонения работника муниципального  дошкольного образовательного учреждения детский сад №2</w:t>
      </w:r>
    </w:p>
    <w:p w14:paraId="1E000000">
      <w:pPr>
        <w:ind/>
        <w:jc w:val="center"/>
        <w:rPr>
          <w:b w:val="1"/>
          <w:sz w:val="60"/>
        </w:rPr>
      </w:pPr>
    </w:p>
    <w:p w14:paraId="1F000000">
      <w:pPr>
        <w:sectPr>
          <w:type w:val="continuous"/>
          <w:pgSz w:h="16840" w:orient="portrait" w:w="11920"/>
          <w:pgMar w:bottom="280" w:left="1680" w:right="1680" w:top="948"/>
        </w:sectPr>
      </w:pPr>
    </w:p>
    <w:p w14:paraId="20000000">
      <w:pPr>
        <w:pStyle w:val="Style_2"/>
        <w:numPr>
          <w:ilvl w:val="0"/>
          <w:numId w:val="1"/>
        </w:numPr>
        <w:tabs>
          <w:tab w:leader="none" w:pos="1102" w:val="left"/>
        </w:tabs>
        <w:spacing w:after="0" w:before="70" w:line="240" w:lineRule="auto"/>
        <w:ind w:hanging="410" w:left="1102" w:right="0"/>
        <w:jc w:val="center"/>
        <w:rPr>
          <w:b w:val="1"/>
          <w:sz w:val="22"/>
        </w:rPr>
      </w:pPr>
      <w:r>
        <w:rPr>
          <w:b w:val="1"/>
          <w:sz w:val="22"/>
        </w:rPr>
        <w:t>Общие</w:t>
      </w:r>
      <w:r>
        <w:rPr>
          <w:b w:val="1"/>
          <w:spacing w:val="-3"/>
          <w:sz w:val="22"/>
        </w:rPr>
        <w:t xml:space="preserve"> </w:t>
      </w:r>
      <w:r>
        <w:rPr>
          <w:b w:val="1"/>
          <w:spacing w:val="-2"/>
          <w:sz w:val="22"/>
        </w:rPr>
        <w:t>положения.</w:t>
      </w:r>
    </w:p>
    <w:p w14:paraId="21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24" w:line="276" w:lineRule="auto"/>
        <w:ind w:firstLine="16" w:left="676" w:right="288"/>
        <w:jc w:val="center"/>
        <w:rPr>
          <w:sz w:val="24"/>
        </w:rPr>
      </w:pPr>
      <w:r>
        <w:rPr>
          <w:sz w:val="24"/>
        </w:rPr>
        <w:t>Настоящий Порядок уведомления о фактах обращения в целях склонения работника муниципального  дошкольного образовательного учреждения детский сад №2 (далее по тексту - ДОУ) к совершению коррупционных правонарушений и о ставшей известной работнику информации о случаях совершения коррупционных правонарушений другими работниками, контрагентами, иными лицами (далее-Порядок)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разработан в соответствии с Федеральным законом «О противодействии коррупции» № 273-ФЗ от 25.12.2008 г.</w:t>
      </w:r>
    </w:p>
    <w:p w14:paraId="22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1" w:line="264" w:lineRule="auto"/>
        <w:ind w:firstLine="16" w:left="676" w:right="300"/>
        <w:jc w:val="center"/>
        <w:rPr>
          <w:sz w:val="24"/>
        </w:rPr>
      </w:pPr>
      <w:r>
        <w:rPr>
          <w:sz w:val="24"/>
        </w:rPr>
        <w:t xml:space="preserve">Настоящий Порядок распространяется на всех работников ДОУ независимо от занимаемой </w:t>
      </w:r>
      <w:r>
        <w:rPr>
          <w:spacing w:val="-2"/>
          <w:sz w:val="24"/>
        </w:rPr>
        <w:t>должности.</w:t>
      </w:r>
    </w:p>
    <w:p w14:paraId="23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6" w:line="264" w:lineRule="auto"/>
        <w:ind w:firstLine="16" w:left="676" w:right="296"/>
        <w:jc w:val="center"/>
        <w:rPr>
          <w:sz w:val="24"/>
        </w:rPr>
      </w:pPr>
      <w:r>
        <w:rPr>
          <w:sz w:val="24"/>
        </w:rPr>
        <w:t>Настоящий Порядок определяет алгоритм действий по информированию работниками заведующего ДОУ (должностное лицо, ответственное за противодействие коррупции) о случаях склонения их к совершению коррупционных правонарушений и о ставшей известной работнику информации о случаях совершения коррупционных правонарушений другими работниками, контрагентами, иными лицами, а также порядок регистрации и рассмотрения этих обращений.</w:t>
      </w:r>
    </w:p>
    <w:p w14:paraId="24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1" w:line="264" w:lineRule="auto"/>
        <w:ind w:firstLine="16" w:left="676" w:right="293"/>
        <w:jc w:val="center"/>
        <w:rPr>
          <w:sz w:val="24"/>
        </w:rPr>
      </w:pPr>
      <w:r>
        <w:rPr>
          <w:sz w:val="24"/>
        </w:rPr>
        <w:t>Основными задачами работы с обращениями о проявлениях коррупции в деятельности ДОУ являются обеспечение приема и регистрации указанных обращения, анализ и объективное рассмотрение обращений, защита работника, уведомившего о фактах обращения в целях склонения его к совершению коррупционного правонарушения, о ставшей известной работнику информации о случаях совершения коррупционных правонарушений другими работниками, контрагентами, иными лицами.</w:t>
      </w:r>
    </w:p>
    <w:p w14:paraId="25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12" w:line="264" w:lineRule="auto"/>
        <w:ind w:firstLine="16" w:left="676" w:right="292"/>
        <w:jc w:val="center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коррупции»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273-ФЗ от 25.12.2008 г. коррупцией являются:</w:t>
      </w:r>
    </w:p>
    <w:p w14:paraId="26000000">
      <w:pPr>
        <w:pStyle w:val="Style_2"/>
        <w:numPr>
          <w:ilvl w:val="2"/>
          <w:numId w:val="1"/>
        </w:numPr>
        <w:tabs>
          <w:tab w:leader="none" w:pos="1383" w:val="left"/>
        </w:tabs>
        <w:spacing w:after="0" w:before="6" w:line="264" w:lineRule="auto"/>
        <w:ind w:firstLine="16" w:left="676" w:right="300"/>
        <w:jc w:val="center"/>
        <w:rPr>
          <w:sz w:val="24"/>
        </w:rPr>
      </w:pPr>
      <w:r>
        <w:rPr>
          <w:sz w:val="24"/>
        </w:rPr>
        <w:t>злоупотребление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служебным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-15"/>
          <w:sz w:val="24"/>
        </w:rPr>
        <w:t xml:space="preserve"> </w:t>
      </w:r>
      <w:r>
        <w:rPr>
          <w:sz w:val="24"/>
        </w:rPr>
        <w:t>дача</w:t>
      </w:r>
      <w:r>
        <w:rPr>
          <w:spacing w:val="-15"/>
          <w:sz w:val="24"/>
        </w:rPr>
        <w:t xml:space="preserve"> </w:t>
      </w:r>
      <w:r>
        <w:rPr>
          <w:sz w:val="24"/>
        </w:rPr>
        <w:t>взятки,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взятки,</w:t>
      </w:r>
      <w:r>
        <w:rPr>
          <w:spacing w:val="-15"/>
          <w:sz w:val="24"/>
        </w:rPr>
        <w:t xml:space="preserve"> </w:t>
      </w:r>
      <w:r>
        <w:rPr>
          <w:sz w:val="24"/>
        </w:rPr>
        <w:t>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27000000">
      <w:pPr>
        <w:pStyle w:val="Style_2"/>
        <w:numPr>
          <w:ilvl w:val="2"/>
          <w:numId w:val="1"/>
        </w:numPr>
        <w:tabs>
          <w:tab w:leader="none" w:pos="1383" w:val="left"/>
        </w:tabs>
        <w:spacing w:after="0" w:before="0" w:line="264" w:lineRule="auto"/>
        <w:ind w:firstLine="16" w:left="676" w:right="302"/>
        <w:jc w:val="both"/>
        <w:rPr>
          <w:sz w:val="24"/>
        </w:rPr>
      </w:pPr>
      <w:r>
        <w:rPr>
          <w:sz w:val="24"/>
        </w:rPr>
        <w:t>совершение деяний, указанных в пункте 1.5.1. настоящего Порядка, от имени или в интересах юридического лица.</w:t>
      </w:r>
    </w:p>
    <w:p w14:paraId="28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4" w:line="264" w:lineRule="auto"/>
        <w:ind w:firstLine="16" w:left="676" w:right="301"/>
        <w:jc w:val="both"/>
        <w:rPr>
          <w:sz w:val="24"/>
        </w:rPr>
      </w:pPr>
      <w:r>
        <w:rPr>
          <w:sz w:val="24"/>
        </w:rPr>
        <w:t>Уведомление о фактах обращения в целях склонения к совершению коррупционных правонарушений и о ставшей известной работнику информации о случаях совершения коррупционных правонарушений другими работниками, контрагентами, иными лицами, за исключением случаев, когда по данным фактам проведена или проводится проверка, является обязанностью работника ДОУ.</w:t>
      </w:r>
    </w:p>
    <w:p w14:paraId="29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0" w:line="264" w:lineRule="auto"/>
        <w:ind w:firstLine="16" w:left="676" w:right="292"/>
        <w:jc w:val="both"/>
        <w:rPr>
          <w:sz w:val="24"/>
        </w:rPr>
      </w:pPr>
      <w:r>
        <w:rPr>
          <w:sz w:val="24"/>
        </w:rPr>
        <w:t>Работник</w:t>
      </w:r>
      <w:r>
        <w:rPr>
          <w:spacing w:val="-8"/>
          <w:sz w:val="24"/>
        </w:rPr>
        <w:t xml:space="preserve"> </w:t>
      </w:r>
      <w:r>
        <w:rPr>
          <w:sz w:val="24"/>
        </w:rPr>
        <w:t>ДОУ,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уведомивший</w:t>
      </w:r>
      <w:r>
        <w:rPr>
          <w:spacing w:val="-7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ДОУ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целях</w:t>
      </w:r>
      <w:r>
        <w:rPr>
          <w:spacing w:val="-6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к совершению коррупционного правонарушения, о ставшей известной работнику информации о случаях совершения коррупционных правонарушений другими работниками, контрагентами, иными лицами, находится под защитой государства в соответствии с законодательством Российской Федерации.</w:t>
      </w:r>
    </w:p>
    <w:p w14:paraId="2A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4" w:line="240" w:lineRule="auto"/>
        <w:ind w:hanging="410" w:left="1102" w:right="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4"/>
          <w:sz w:val="24"/>
        </w:rPr>
        <w:t xml:space="preserve"> ДОУ.</w:t>
      </w:r>
    </w:p>
    <w:p w14:paraId="2B000000">
      <w:pPr>
        <w:pStyle w:val="Style_3"/>
        <w:numPr>
          <w:ilvl w:val="0"/>
          <w:numId w:val="1"/>
        </w:numPr>
        <w:tabs>
          <w:tab w:leader="none" w:pos="1102" w:val="left"/>
        </w:tabs>
        <w:spacing w:after="0" w:before="45" w:line="264" w:lineRule="auto"/>
        <w:ind w:firstLine="16" w:left="676" w:right="299"/>
        <w:jc w:val="both"/>
      </w:pPr>
      <w:r>
        <w:t>Порядок информирования работниками заведующего ДОУ (должностное лицо, ответственное за противодействие коррупции) о фактах обращения в целях склонения их к совершению коррупционных правонарушений.</w:t>
      </w:r>
    </w:p>
    <w:p w14:paraId="2C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0" w:line="264" w:lineRule="auto"/>
        <w:ind w:firstLine="16" w:left="676" w:right="298"/>
        <w:jc w:val="both"/>
        <w:rPr>
          <w:sz w:val="24"/>
        </w:rPr>
      </w:pPr>
      <w:r>
        <w:rPr>
          <w:sz w:val="24"/>
        </w:rPr>
        <w:t>Работники ДОУ обязаны информировать заведующего ДОУ (должностное лицо, ответственное за противодействие коррупции) обо всех случаях обращения к ним лиц в целях склонения их к совершению коррупционных правонарушений.</w:t>
      </w:r>
    </w:p>
    <w:p w14:paraId="2D000000">
      <w:pPr>
        <w:sectPr>
          <w:pgSz w:h="16850" w:orient="portrait" w:w="11900"/>
          <w:pgMar w:bottom="280" w:left="440" w:right="420" w:top="1060"/>
        </w:sectPr>
      </w:pPr>
    </w:p>
    <w:p w14:paraId="2E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64" w:line="276" w:lineRule="auto"/>
        <w:ind w:firstLine="16" w:left="676" w:right="291"/>
        <w:jc w:val="both"/>
        <w:rPr>
          <w:sz w:val="24"/>
        </w:rPr>
      </w:pPr>
      <w:r>
        <w:rPr>
          <w:sz w:val="24"/>
        </w:rPr>
        <w:t>В случае поступления к работнику ДОУ обращения в целях склонения к совершению коррупционных правонарушений указанный работник обязан незамедлительно устно уведомить заведующего ДОУ (должностное лицо, ответственное за противодействие коррупции). В течение одного рабочего дня работник обязан направить заведующему ДОУ уведомление в письменной форме путем передачи его ответственному лицу за реализацию антикоррупционной политики в ДОУ или путем направления такого уведомления по почте. При невозможности направить уведомление в указанный срок (в случае болезни, командировки, отпуска и т.д.) работник ДОУ направляет заведующему ДОУ уведомление в течение одного рабочего дня после прибытия на рабочее место.</w:t>
      </w:r>
    </w:p>
    <w:p w14:paraId="2F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4" w:line="240" w:lineRule="auto"/>
        <w:ind w:hanging="410" w:left="1102" w:right="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сведения:</w:t>
      </w:r>
    </w:p>
    <w:p w14:paraId="30000000">
      <w:pPr>
        <w:pStyle w:val="Style_2"/>
        <w:numPr>
          <w:ilvl w:val="2"/>
          <w:numId w:val="1"/>
        </w:numPr>
        <w:tabs>
          <w:tab w:leader="none" w:pos="1383" w:val="left"/>
        </w:tabs>
        <w:spacing w:after="0" w:before="38" w:line="264" w:lineRule="auto"/>
        <w:ind w:firstLine="16" w:left="676" w:right="299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12"/>
          <w:sz w:val="24"/>
        </w:rPr>
        <w:t xml:space="preserve"> </w:t>
      </w:r>
      <w:r>
        <w:rPr>
          <w:sz w:val="24"/>
        </w:rPr>
        <w:t>имя,</w:t>
      </w:r>
      <w:r>
        <w:rPr>
          <w:spacing w:val="-1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уведомителя,</w:t>
      </w:r>
      <w:r>
        <w:rPr>
          <w:spacing w:val="-12"/>
          <w:sz w:val="24"/>
        </w:rPr>
        <w:t xml:space="preserve"> </w:t>
      </w:r>
      <w:r>
        <w:rPr>
          <w:sz w:val="24"/>
        </w:rPr>
        <w:t>контактный</w:t>
      </w:r>
      <w:r>
        <w:rPr>
          <w:spacing w:val="-11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-1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0"/>
          <w:sz w:val="24"/>
        </w:rPr>
        <w:t xml:space="preserve"> </w:t>
      </w:r>
      <w:r>
        <w:rPr>
          <w:sz w:val="24"/>
        </w:rPr>
        <w:t>иная информация, которая, по мнению уведомителя, поможет установить с ним контакт.</w:t>
      </w:r>
    </w:p>
    <w:p w14:paraId="31000000">
      <w:pPr>
        <w:pStyle w:val="Style_2"/>
        <w:numPr>
          <w:ilvl w:val="2"/>
          <w:numId w:val="1"/>
        </w:numPr>
        <w:tabs>
          <w:tab w:leader="none" w:pos="1383" w:val="left"/>
        </w:tabs>
        <w:spacing w:after="0" w:before="8" w:line="240" w:lineRule="auto"/>
        <w:ind w:hanging="691" w:left="1383" w:right="0"/>
        <w:jc w:val="both"/>
        <w:rPr>
          <w:sz w:val="24"/>
        </w:rPr>
      </w:pPr>
      <w:r>
        <w:rPr>
          <w:sz w:val="24"/>
        </w:rPr>
        <w:t>Должность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уведомителя.</w:t>
      </w:r>
    </w:p>
    <w:p w14:paraId="32000000">
      <w:pPr>
        <w:pStyle w:val="Style_2"/>
        <w:numPr>
          <w:ilvl w:val="2"/>
          <w:numId w:val="1"/>
        </w:numPr>
        <w:tabs>
          <w:tab w:leader="none" w:pos="1383" w:val="left"/>
        </w:tabs>
        <w:spacing w:after="0" w:before="39" w:line="264" w:lineRule="auto"/>
        <w:ind w:firstLine="16" w:left="676" w:right="297"/>
        <w:jc w:val="both"/>
        <w:rPr>
          <w:sz w:val="24"/>
        </w:rPr>
      </w:pPr>
      <w:r>
        <w:rPr>
          <w:sz w:val="24"/>
        </w:rPr>
        <w:t>Сведения о физическом (юридическом) лице, склоняющем к коррупционному правонарушению (фамилия, имя, отчество, должность и т.д.).</w:t>
      </w:r>
    </w:p>
    <w:p w14:paraId="33000000">
      <w:pPr>
        <w:pStyle w:val="Style_2"/>
        <w:numPr>
          <w:ilvl w:val="2"/>
          <w:numId w:val="1"/>
        </w:numPr>
        <w:tabs>
          <w:tab w:leader="none" w:pos="1383" w:val="left"/>
        </w:tabs>
        <w:spacing w:after="0" w:before="6" w:line="264" w:lineRule="auto"/>
        <w:ind w:firstLine="16" w:left="676" w:right="297"/>
        <w:jc w:val="both"/>
        <w:rPr>
          <w:sz w:val="24"/>
        </w:rPr>
      </w:pPr>
      <w:r>
        <w:rPr>
          <w:sz w:val="24"/>
        </w:rPr>
        <w:t>Сущность предполагаемого коррупционного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вопреки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получения выгоды в виде денег, ценностей, иного имущества или услуг имущественного характера, иных имущественных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прав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себя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12"/>
          <w:sz w:val="24"/>
        </w:rPr>
        <w:t xml:space="preserve"> </w:t>
      </w:r>
      <w:r>
        <w:rPr>
          <w:sz w:val="24"/>
        </w:rPr>
        <w:t>лиц</w:t>
      </w:r>
      <w:r>
        <w:rPr>
          <w:spacing w:val="-13"/>
          <w:sz w:val="24"/>
        </w:rPr>
        <w:t xml:space="preserve"> </w:t>
      </w:r>
      <w:r>
        <w:rPr>
          <w:sz w:val="24"/>
        </w:rPr>
        <w:t>либо</w:t>
      </w:r>
      <w:r>
        <w:rPr>
          <w:spacing w:val="-14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такой</w:t>
      </w:r>
      <w:r>
        <w:rPr>
          <w:spacing w:val="-10"/>
          <w:sz w:val="24"/>
        </w:rPr>
        <w:t xml:space="preserve"> </w:t>
      </w:r>
      <w:r>
        <w:rPr>
          <w:sz w:val="24"/>
        </w:rPr>
        <w:t>выгоды указанному лицу другими физическими лицами и т.д.).</w:t>
      </w:r>
    </w:p>
    <w:p w14:paraId="34000000">
      <w:pPr>
        <w:pStyle w:val="Style_2"/>
        <w:numPr>
          <w:ilvl w:val="2"/>
          <w:numId w:val="1"/>
        </w:numPr>
        <w:tabs>
          <w:tab w:leader="none" w:pos="1383" w:val="left"/>
        </w:tabs>
        <w:spacing w:after="0" w:before="16" w:line="264" w:lineRule="auto"/>
        <w:ind w:firstLine="16" w:left="676" w:right="293"/>
        <w:jc w:val="both"/>
        <w:rPr>
          <w:sz w:val="24"/>
        </w:rPr>
      </w:pPr>
      <w:r>
        <w:rPr>
          <w:sz w:val="24"/>
        </w:rPr>
        <w:t>Способ склонения к коррупционному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правонарушению (подкуп, угроза, обещание, обман, насилие и т.д.).</w:t>
      </w:r>
    </w:p>
    <w:p w14:paraId="35000000">
      <w:pPr>
        <w:pStyle w:val="Style_2"/>
        <w:numPr>
          <w:ilvl w:val="2"/>
          <w:numId w:val="2"/>
        </w:numPr>
        <w:tabs>
          <w:tab w:leader="none" w:pos="1383" w:val="left"/>
        </w:tabs>
        <w:spacing w:after="0" w:before="8" w:line="240" w:lineRule="auto"/>
        <w:ind w:hanging="691" w:left="1383" w:right="0"/>
        <w:jc w:val="both"/>
        <w:rPr>
          <w:sz w:val="24"/>
        </w:rPr>
      </w:pPr>
      <w:r>
        <w:rPr>
          <w:sz w:val="24"/>
        </w:rPr>
        <w:t>Время,</w:t>
      </w:r>
      <w:r>
        <w:rPr>
          <w:spacing w:val="-3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правонарушению.</w:t>
      </w:r>
    </w:p>
    <w:p w14:paraId="36000000">
      <w:pPr>
        <w:pStyle w:val="Style_2"/>
        <w:numPr>
          <w:ilvl w:val="2"/>
          <w:numId w:val="2"/>
        </w:numPr>
        <w:tabs>
          <w:tab w:leader="none" w:pos="1383" w:val="left"/>
        </w:tabs>
        <w:spacing w:after="0" w:before="41" w:line="240" w:lineRule="auto"/>
        <w:ind w:hanging="691" w:left="1383" w:right="0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правонарушению.</w:t>
      </w:r>
    </w:p>
    <w:p w14:paraId="37000000">
      <w:pPr>
        <w:pStyle w:val="Style_2"/>
        <w:numPr>
          <w:ilvl w:val="2"/>
          <w:numId w:val="2"/>
        </w:numPr>
        <w:tabs>
          <w:tab w:leader="none" w:pos="1383" w:val="left"/>
        </w:tabs>
        <w:spacing w:after="0" w:before="39" w:line="264" w:lineRule="auto"/>
        <w:ind w:firstLine="16" w:left="676" w:right="299"/>
        <w:jc w:val="both"/>
        <w:rPr>
          <w:sz w:val="24"/>
        </w:rPr>
      </w:pPr>
      <w:r>
        <w:rPr>
          <w:sz w:val="24"/>
        </w:rPr>
        <w:t>Обстоятельства склонения к коррупционному правонарушению (телефонный разговор, личная встреча, почтовое отправление и т.д.).</w:t>
      </w:r>
    </w:p>
    <w:p w14:paraId="38000000">
      <w:pPr>
        <w:pStyle w:val="Style_2"/>
        <w:numPr>
          <w:ilvl w:val="2"/>
          <w:numId w:val="2"/>
        </w:numPr>
        <w:tabs>
          <w:tab w:leader="none" w:pos="1383" w:val="left"/>
        </w:tabs>
        <w:spacing w:after="0" w:before="6" w:line="264" w:lineRule="auto"/>
        <w:ind w:firstLine="16" w:left="676" w:right="299"/>
        <w:jc w:val="both"/>
        <w:rPr>
          <w:sz w:val="24"/>
        </w:rPr>
      </w:pPr>
      <w:r>
        <w:rPr>
          <w:sz w:val="24"/>
        </w:rPr>
        <w:t>Информация об отказе (согласии) принять предложение лица о совершении коррупционного правонарушения.</w:t>
      </w:r>
    </w:p>
    <w:p w14:paraId="39000000">
      <w:pPr>
        <w:pStyle w:val="Style_2"/>
        <w:numPr>
          <w:ilvl w:val="2"/>
          <w:numId w:val="2"/>
        </w:numPr>
        <w:tabs>
          <w:tab w:leader="none" w:pos="1383" w:val="left"/>
        </w:tabs>
        <w:spacing w:after="0" w:before="8" w:line="240" w:lineRule="auto"/>
        <w:ind w:hanging="691" w:left="1383" w:right="0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заполнения </w:t>
      </w:r>
      <w:r>
        <w:rPr>
          <w:spacing w:val="-2"/>
          <w:sz w:val="24"/>
        </w:rPr>
        <w:t>уведомления.</w:t>
      </w:r>
    </w:p>
    <w:p w14:paraId="3A000000">
      <w:pPr>
        <w:pStyle w:val="Style_2"/>
        <w:numPr>
          <w:ilvl w:val="2"/>
          <w:numId w:val="2"/>
        </w:numPr>
        <w:tabs>
          <w:tab w:leader="none" w:pos="1383" w:val="left"/>
        </w:tabs>
        <w:spacing w:after="0" w:before="41" w:line="240" w:lineRule="auto"/>
        <w:ind w:hanging="691" w:left="1383" w:right="0"/>
        <w:jc w:val="both"/>
        <w:rPr>
          <w:sz w:val="24"/>
        </w:rPr>
      </w:pPr>
      <w:r>
        <w:rPr>
          <w:sz w:val="24"/>
        </w:rPr>
        <w:t>Подпись</w:t>
      </w:r>
      <w:r>
        <w:rPr>
          <w:spacing w:val="-2"/>
          <w:sz w:val="24"/>
        </w:rPr>
        <w:t xml:space="preserve"> уведомителя.</w:t>
      </w:r>
    </w:p>
    <w:p w14:paraId="3B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38" w:line="264" w:lineRule="auto"/>
        <w:ind w:firstLine="16" w:left="676" w:right="293"/>
        <w:jc w:val="both"/>
        <w:rPr>
          <w:sz w:val="24"/>
        </w:rPr>
      </w:pPr>
      <w:r>
        <w:rPr>
          <w:sz w:val="24"/>
        </w:rPr>
        <w:t>К уведомлению прилагаются все имеющиеся материалы, подтверждающие обстоятельства обращения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целях</w:t>
      </w:r>
      <w:r>
        <w:rPr>
          <w:spacing w:val="-6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8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 иные документы, имеющие отношение к обстоятельствам обращения.</w:t>
      </w:r>
    </w:p>
    <w:p w14:paraId="3C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4" w:line="264" w:lineRule="auto"/>
        <w:ind w:firstLine="16" w:left="676" w:right="304"/>
        <w:jc w:val="both"/>
        <w:rPr>
          <w:sz w:val="24"/>
        </w:rPr>
      </w:pPr>
      <w:r>
        <w:rPr>
          <w:sz w:val="24"/>
        </w:rPr>
        <w:t>При уведомлении органов прокуратуры или других государственных органов о фактах обращения каких-либо лиц в целях склонения работника к совершению коррупционных правонарушений работник одновременно сообщает об этом заведующему ДОУ.</w:t>
      </w:r>
    </w:p>
    <w:p w14:paraId="3D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7" w:line="240" w:lineRule="auto"/>
        <w:ind w:hanging="410" w:left="1102" w:right="0"/>
        <w:jc w:val="both"/>
        <w:rPr>
          <w:sz w:val="24"/>
        </w:rPr>
      </w:pPr>
      <w:r>
        <w:rPr>
          <w:sz w:val="24"/>
        </w:rPr>
        <w:t>Уведомление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экземплярах.</w:t>
      </w:r>
    </w:p>
    <w:p w14:paraId="3E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38" w:line="276" w:lineRule="auto"/>
        <w:ind w:firstLine="16" w:left="676" w:right="293"/>
        <w:jc w:val="both"/>
        <w:rPr>
          <w:b w:val="1"/>
          <w:sz w:val="24"/>
        </w:rPr>
      </w:pPr>
      <w:r>
        <w:rPr>
          <w:sz w:val="24"/>
        </w:rPr>
        <w:t xml:space="preserve">Уведомление о фактах обращения в целях склонения работника к совершению коррупционных правонарушений составляется в соответствии с </w:t>
      </w:r>
      <w:r>
        <w:rPr>
          <w:b w:val="1"/>
          <w:sz w:val="24"/>
        </w:rPr>
        <w:t xml:space="preserve">приложением №1 к данному </w:t>
      </w:r>
      <w:r>
        <w:rPr>
          <w:b w:val="1"/>
          <w:spacing w:val="-2"/>
          <w:sz w:val="24"/>
        </w:rPr>
        <w:t>Порядку.</w:t>
      </w:r>
    </w:p>
    <w:p w14:paraId="3F000000">
      <w:pPr>
        <w:pStyle w:val="Style_3"/>
        <w:numPr>
          <w:ilvl w:val="0"/>
          <w:numId w:val="1"/>
        </w:numPr>
        <w:tabs>
          <w:tab w:leader="none" w:pos="1102" w:val="left"/>
        </w:tabs>
        <w:spacing w:after="0" w:before="3" w:line="264" w:lineRule="auto"/>
        <w:ind w:firstLine="16" w:left="676" w:right="299"/>
        <w:jc w:val="both"/>
      </w:pPr>
      <w:r>
        <w:t>Порядок информирования работниками заведующего ДОУ (должностное лицо, ответственное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противодействие</w:t>
      </w:r>
      <w:r>
        <w:rPr>
          <w:spacing w:val="-6"/>
        </w:rPr>
        <w:t xml:space="preserve"> </w:t>
      </w:r>
      <w:r>
        <w:t>коррупции)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ставшей</w:t>
      </w:r>
      <w:r>
        <w:rPr>
          <w:spacing w:val="-6"/>
        </w:rPr>
        <w:t xml:space="preserve"> </w:t>
      </w:r>
      <w:r>
        <w:t>известной</w:t>
      </w:r>
      <w:r>
        <w:rPr>
          <w:spacing w:val="-6"/>
        </w:rPr>
        <w:t xml:space="preserve"> </w:t>
      </w:r>
      <w:r>
        <w:t>работнику</w:t>
      </w:r>
      <w:r>
        <w:rPr>
          <w:spacing w:val="-6"/>
        </w:rPr>
        <w:t xml:space="preserve"> </w:t>
      </w:r>
      <w:r>
        <w:t>информации о случаях совершения коррупционных правонарушений другими работниками, контрагентами, иными лицами.</w:t>
      </w:r>
    </w:p>
    <w:p w14:paraId="40000000">
      <w:pPr>
        <w:sectPr>
          <w:footerReference r:id="rId3" w:type="default"/>
          <w:pgSz w:h="16850" w:orient="portrait" w:w="11900"/>
          <w:pgMar w:bottom="1060" w:footer="866" w:header="0" w:left="440" w:right="420" w:top="1060"/>
          <w:pgNumType w:start="1"/>
        </w:sectPr>
      </w:pPr>
    </w:p>
    <w:p w14:paraId="41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64" w:line="264" w:lineRule="auto"/>
        <w:ind w:firstLine="16" w:left="676" w:right="290"/>
        <w:jc w:val="both"/>
        <w:rPr>
          <w:sz w:val="24"/>
        </w:rPr>
      </w:pPr>
      <w:r>
        <w:rPr>
          <w:sz w:val="24"/>
        </w:rPr>
        <w:t>Работники ДОУ обязаны информировать заведующего ДОУ (должностное лицо, ответственное за противодействие коррупции) о ставшей известной работнику информации о случаях совершения коррупционных правонарушений другими работниками, контрагентами, иными лицами.</w:t>
      </w:r>
    </w:p>
    <w:p w14:paraId="42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2" w:line="264" w:lineRule="auto"/>
        <w:ind w:firstLine="16" w:left="676" w:right="293"/>
        <w:jc w:val="both"/>
        <w:rPr>
          <w:sz w:val="24"/>
        </w:rPr>
      </w:pPr>
      <w:r>
        <w:rPr>
          <w:sz w:val="24"/>
        </w:rPr>
        <w:t>Работник, которому стало известно о случаях совершения коррупционных правонарушений другими работниками, контрагентами, иными лицами, обязан незамедлительно устно информировать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этом</w:t>
      </w:r>
      <w:r>
        <w:rPr>
          <w:spacing w:val="-14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ДОУ</w:t>
      </w:r>
      <w:r>
        <w:rPr>
          <w:spacing w:val="-8"/>
          <w:sz w:val="24"/>
        </w:rPr>
        <w:t xml:space="preserve"> </w:t>
      </w:r>
      <w:r>
        <w:rPr>
          <w:sz w:val="24"/>
        </w:rPr>
        <w:t>(должностное</w:t>
      </w:r>
      <w:r>
        <w:rPr>
          <w:spacing w:val="-12"/>
          <w:sz w:val="24"/>
        </w:rPr>
        <w:t xml:space="preserve"> </w:t>
      </w:r>
      <w:r>
        <w:rPr>
          <w:sz w:val="24"/>
        </w:rPr>
        <w:t>лицо,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противодействие коррупции). В течение одного рабочего дня работник обязан направить заведующему ДОУ уведомление в письменной форме путем передачи его ответственному лицу за реализацию антикоррупционной политики в ДОУ или путем направления такого уведомления по почте. При невозможности направить уведомление в указанный срок (в случае болезни, командировки, отпуска и т.д.) работник ДОУ направляет заведующему ДОУ уведомление в течение одного рабочего дня после прибытия на рабочее место.</w:t>
      </w:r>
    </w:p>
    <w:p w14:paraId="43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20" w:line="240" w:lineRule="auto"/>
        <w:ind w:hanging="410" w:left="1102" w:right="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сведения:</w:t>
      </w:r>
    </w:p>
    <w:p w14:paraId="44000000">
      <w:pPr>
        <w:pStyle w:val="Style_2"/>
        <w:numPr>
          <w:ilvl w:val="2"/>
          <w:numId w:val="1"/>
        </w:numPr>
        <w:tabs>
          <w:tab w:leader="none" w:pos="1383" w:val="left"/>
        </w:tabs>
        <w:spacing w:after="0" w:before="39" w:line="264" w:lineRule="auto"/>
        <w:ind w:firstLine="16" w:left="676" w:right="299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12"/>
          <w:sz w:val="24"/>
        </w:rPr>
        <w:t xml:space="preserve"> </w:t>
      </w:r>
      <w:r>
        <w:rPr>
          <w:sz w:val="24"/>
        </w:rPr>
        <w:t>имя,</w:t>
      </w:r>
      <w:r>
        <w:rPr>
          <w:spacing w:val="-1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уведомителя,</w:t>
      </w:r>
      <w:r>
        <w:rPr>
          <w:spacing w:val="-12"/>
          <w:sz w:val="24"/>
        </w:rPr>
        <w:t xml:space="preserve"> </w:t>
      </w:r>
      <w:r>
        <w:rPr>
          <w:sz w:val="24"/>
        </w:rPr>
        <w:t>контактный</w:t>
      </w:r>
      <w:r>
        <w:rPr>
          <w:spacing w:val="-11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-1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0"/>
          <w:sz w:val="24"/>
        </w:rPr>
        <w:t xml:space="preserve"> </w:t>
      </w:r>
      <w:r>
        <w:rPr>
          <w:sz w:val="24"/>
        </w:rPr>
        <w:t>иная информация, которая, по мнению уведомителя, поможет установить с ним контакт.</w:t>
      </w:r>
    </w:p>
    <w:p w14:paraId="45000000">
      <w:pPr>
        <w:pStyle w:val="Style_2"/>
        <w:numPr>
          <w:ilvl w:val="2"/>
          <w:numId w:val="1"/>
        </w:numPr>
        <w:tabs>
          <w:tab w:leader="none" w:pos="1383" w:val="left"/>
        </w:tabs>
        <w:spacing w:after="0" w:before="8" w:line="240" w:lineRule="auto"/>
        <w:ind w:hanging="691" w:left="1383" w:right="0"/>
        <w:jc w:val="both"/>
        <w:rPr>
          <w:sz w:val="24"/>
        </w:rPr>
      </w:pP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уведомителя.</w:t>
      </w:r>
    </w:p>
    <w:p w14:paraId="46000000">
      <w:pPr>
        <w:pStyle w:val="Style_2"/>
        <w:numPr>
          <w:ilvl w:val="2"/>
          <w:numId w:val="1"/>
        </w:numPr>
        <w:tabs>
          <w:tab w:leader="none" w:pos="1383" w:val="left"/>
        </w:tabs>
        <w:spacing w:after="0" w:before="39" w:line="264" w:lineRule="auto"/>
        <w:ind w:firstLine="16" w:left="676" w:right="297"/>
        <w:jc w:val="both"/>
        <w:rPr>
          <w:sz w:val="24"/>
        </w:rPr>
      </w:pPr>
      <w:r>
        <w:rPr>
          <w:sz w:val="24"/>
        </w:rPr>
        <w:t>Сведения о физическом (юридическом) лице, склоняющем к коррупционному правонарушению (фамилия, имя, отчество, должность и т.д.).</w:t>
      </w:r>
    </w:p>
    <w:p w14:paraId="47000000">
      <w:pPr>
        <w:pStyle w:val="Style_2"/>
        <w:numPr>
          <w:ilvl w:val="2"/>
          <w:numId w:val="1"/>
        </w:numPr>
        <w:tabs>
          <w:tab w:leader="none" w:pos="1383" w:val="left"/>
        </w:tabs>
        <w:spacing w:after="0" w:before="5" w:line="264" w:lineRule="auto"/>
        <w:ind w:firstLine="16" w:left="676" w:right="300"/>
        <w:jc w:val="both"/>
        <w:rPr>
          <w:sz w:val="24"/>
        </w:rPr>
      </w:pPr>
      <w:r>
        <w:rPr>
          <w:sz w:val="24"/>
        </w:rPr>
        <w:t>Описание обстоятельств, при которых стало известно о случаях совершения коррупционных правонарушений другими работниками, контрагентами, иными лицами (дата, место, время, другие сведения).</w:t>
      </w:r>
    </w:p>
    <w:p w14:paraId="48000000">
      <w:pPr>
        <w:pStyle w:val="Style_2"/>
        <w:numPr>
          <w:ilvl w:val="2"/>
          <w:numId w:val="1"/>
        </w:numPr>
        <w:tabs>
          <w:tab w:leader="none" w:pos="1383" w:val="left"/>
        </w:tabs>
        <w:spacing w:after="0" w:before="7" w:line="240" w:lineRule="auto"/>
        <w:ind w:hanging="691" w:left="1383" w:right="0"/>
        <w:jc w:val="both"/>
        <w:rPr>
          <w:sz w:val="24"/>
        </w:rPr>
      </w:pPr>
      <w:r>
        <w:rPr>
          <w:sz w:val="24"/>
        </w:rPr>
        <w:t>Подробные</w:t>
      </w:r>
      <w:r>
        <w:rPr>
          <w:spacing w:val="-9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2"/>
          <w:sz w:val="24"/>
        </w:rPr>
        <w:t xml:space="preserve"> нарушениях.</w:t>
      </w:r>
    </w:p>
    <w:p w14:paraId="49000000">
      <w:pPr>
        <w:pStyle w:val="Style_2"/>
        <w:numPr>
          <w:ilvl w:val="2"/>
          <w:numId w:val="1"/>
        </w:numPr>
        <w:tabs>
          <w:tab w:leader="none" w:pos="1383" w:val="left"/>
        </w:tabs>
        <w:spacing w:after="0" w:before="38" w:line="264" w:lineRule="auto"/>
        <w:ind w:firstLine="16" w:left="676" w:right="303"/>
        <w:jc w:val="both"/>
        <w:rPr>
          <w:sz w:val="24"/>
        </w:rPr>
      </w:pPr>
      <w:r>
        <w:rPr>
          <w:sz w:val="24"/>
        </w:rPr>
        <w:t xml:space="preserve">Способ и обстоятельства склонения к коррупционному правонарушению, а также информация об отказе (согласии) принять предложение лица о совершении коррупционного </w:t>
      </w:r>
      <w:r>
        <w:rPr>
          <w:spacing w:val="-2"/>
          <w:sz w:val="24"/>
        </w:rPr>
        <w:t>нарушения.</w:t>
      </w:r>
    </w:p>
    <w:p w14:paraId="4A000000">
      <w:pPr>
        <w:pStyle w:val="Style_2"/>
        <w:numPr>
          <w:ilvl w:val="2"/>
          <w:numId w:val="1"/>
        </w:numPr>
        <w:tabs>
          <w:tab w:leader="none" w:pos="1383" w:val="left"/>
        </w:tabs>
        <w:spacing w:after="0" w:before="7" w:line="240" w:lineRule="auto"/>
        <w:ind w:hanging="691" w:left="1383" w:right="0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заполнения </w:t>
      </w:r>
      <w:r>
        <w:rPr>
          <w:spacing w:val="-2"/>
          <w:sz w:val="24"/>
        </w:rPr>
        <w:t>уведомления.</w:t>
      </w:r>
    </w:p>
    <w:p w14:paraId="4B000000">
      <w:pPr>
        <w:pStyle w:val="Style_2"/>
        <w:numPr>
          <w:ilvl w:val="2"/>
          <w:numId w:val="1"/>
        </w:numPr>
        <w:tabs>
          <w:tab w:leader="none" w:pos="1383" w:val="left"/>
        </w:tabs>
        <w:spacing w:after="0" w:before="41" w:line="240" w:lineRule="auto"/>
        <w:ind w:hanging="691" w:left="1383" w:right="0"/>
        <w:jc w:val="both"/>
        <w:rPr>
          <w:sz w:val="24"/>
        </w:rPr>
      </w:pPr>
      <w:r>
        <w:rPr>
          <w:sz w:val="24"/>
        </w:rPr>
        <w:t>Подпись</w:t>
      </w:r>
      <w:r>
        <w:rPr>
          <w:spacing w:val="-2"/>
          <w:sz w:val="24"/>
        </w:rPr>
        <w:t xml:space="preserve"> уведомителя.</w:t>
      </w:r>
    </w:p>
    <w:p w14:paraId="4C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38" w:line="264" w:lineRule="auto"/>
        <w:ind w:firstLine="16" w:left="676" w:right="301"/>
        <w:jc w:val="both"/>
        <w:rPr>
          <w:sz w:val="24"/>
        </w:rPr>
      </w:pPr>
      <w:r>
        <w:rPr>
          <w:sz w:val="24"/>
        </w:rPr>
        <w:t>В случае наличия материалов, подтверждающих факт совершения коррупционных правонарушений другими работниками ДОУ, контрагентами, иными лицами, материалы прилагаются к уведомлению.</w:t>
      </w:r>
    </w:p>
    <w:p w14:paraId="4D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4" w:line="264" w:lineRule="auto"/>
        <w:ind w:firstLine="16" w:left="676" w:right="295"/>
        <w:jc w:val="both"/>
        <w:rPr>
          <w:sz w:val="24"/>
        </w:rPr>
      </w:pPr>
      <w:r>
        <w:rPr>
          <w:sz w:val="24"/>
        </w:rPr>
        <w:t>При уведомлении органов прокуратуры или других государственных органов о фактах совершения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ДОУ,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контрагентами,</w:t>
      </w:r>
      <w:r>
        <w:rPr>
          <w:spacing w:val="-8"/>
          <w:sz w:val="24"/>
        </w:rPr>
        <w:t xml:space="preserve"> </w:t>
      </w:r>
      <w:r>
        <w:rPr>
          <w:sz w:val="24"/>
        </w:rPr>
        <w:t>иными лицами работник одновременно сообщает об этом заведующему ДОУ.</w:t>
      </w:r>
    </w:p>
    <w:p w14:paraId="4E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6" w:line="240" w:lineRule="auto"/>
        <w:ind w:hanging="410" w:left="1102" w:right="0"/>
        <w:jc w:val="both"/>
        <w:rPr>
          <w:sz w:val="24"/>
        </w:rPr>
      </w:pPr>
      <w:r>
        <w:rPr>
          <w:sz w:val="24"/>
        </w:rPr>
        <w:t>Уведомление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экземплярах.</w:t>
      </w:r>
    </w:p>
    <w:p w14:paraId="4F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39" w:line="276" w:lineRule="auto"/>
        <w:ind w:firstLine="16" w:left="676" w:right="294"/>
        <w:jc w:val="both"/>
        <w:rPr>
          <w:b w:val="1"/>
          <w:sz w:val="24"/>
        </w:rPr>
      </w:pPr>
      <w:r>
        <w:rPr>
          <w:sz w:val="24"/>
        </w:rPr>
        <w:t xml:space="preserve">Уведомление о фактах обращения в целях склонения работника к совершению коррупционных правонарушений составляется в соответствии </w:t>
      </w:r>
      <w:r>
        <w:rPr>
          <w:b w:val="1"/>
          <w:sz w:val="24"/>
        </w:rPr>
        <w:t xml:space="preserve">с приложением №2 к данному </w:t>
      </w:r>
      <w:r>
        <w:rPr>
          <w:b w:val="1"/>
          <w:spacing w:val="-2"/>
          <w:sz w:val="24"/>
        </w:rPr>
        <w:t>Порядку.</w:t>
      </w:r>
    </w:p>
    <w:p w14:paraId="50000000">
      <w:pPr>
        <w:pStyle w:val="Style_3"/>
        <w:numPr>
          <w:ilvl w:val="0"/>
          <w:numId w:val="1"/>
        </w:numPr>
        <w:tabs>
          <w:tab w:leader="none" w:pos="1102" w:val="left"/>
        </w:tabs>
        <w:spacing w:after="0" w:before="3" w:line="240" w:lineRule="auto"/>
        <w:ind w:hanging="410" w:left="1102" w:right="0"/>
        <w:jc w:val="both"/>
      </w:pPr>
      <w:r>
        <w:t>Организация</w:t>
      </w:r>
      <w:r>
        <w:rPr>
          <w:spacing w:val="-6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rPr>
          <w:spacing w:val="-2"/>
        </w:rPr>
        <w:t>уведомления.</w:t>
      </w:r>
    </w:p>
    <w:p w14:paraId="51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31" w:line="264" w:lineRule="auto"/>
        <w:ind w:firstLine="16" w:left="676" w:right="296"/>
        <w:jc w:val="both"/>
        <w:rPr>
          <w:sz w:val="24"/>
        </w:rPr>
      </w:pPr>
      <w:r>
        <w:rPr>
          <w:sz w:val="24"/>
        </w:rPr>
        <w:t>Организация приема и регистрация уведомления о случаях склонения работника ДОУ к совершению коррупционных правонарушений и о ставшей известной работнику ДОУ информации о случаях совершения коррупционных правонарушений другими работниками, контрагентами, иными лицами, осуществляется должностным лицом, определенным приказом заведующего ДОУ.</w:t>
      </w:r>
    </w:p>
    <w:p w14:paraId="52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0" w:line="264" w:lineRule="auto"/>
        <w:ind w:firstLine="16" w:left="676" w:right="296"/>
        <w:jc w:val="both"/>
        <w:rPr>
          <w:sz w:val="24"/>
        </w:rPr>
      </w:pPr>
      <w:r>
        <w:rPr>
          <w:sz w:val="24"/>
        </w:rPr>
        <w:t xml:space="preserve">Уведомление подлежит обязательной регистрации в день его поступления в Журнале регистрации уведомлений (далее - Журнал), образец которого приведен в </w:t>
      </w:r>
      <w:r>
        <w:rPr>
          <w:b w:val="1"/>
          <w:sz w:val="24"/>
        </w:rPr>
        <w:t>приложении №3 к настоящему Порядку</w:t>
      </w:r>
      <w:r>
        <w:rPr>
          <w:sz w:val="24"/>
        </w:rPr>
        <w:t>. Листы журнала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 быть пронумерованы, прошнурованы и заверены</w:t>
      </w:r>
    </w:p>
    <w:p w14:paraId="53000000">
      <w:pPr>
        <w:sectPr>
          <w:pgSz w:h="16850" w:orient="portrait" w:w="11900"/>
          <w:pgMar w:bottom="1060" w:footer="866" w:header="0" w:left="440" w:right="420" w:top="1060"/>
        </w:sectPr>
      </w:pPr>
    </w:p>
    <w:p w14:paraId="54000000">
      <w:pPr>
        <w:pStyle w:val="Style_1"/>
        <w:spacing w:before="64" w:line="264" w:lineRule="auto"/>
        <w:ind w:right="298"/>
      </w:pPr>
      <w:r>
        <w:t>печатью ДОУ и подписью заведующего ДОУ. В Журнал вносится запись о регистрационном номере уведомления; дате и времени регистрации уведомления; дате составления уведомления; фамилии, имени, отчестве работника, представившего уведомление; должности работника, составившего уведомление; фамилии, имени, отчестве работника, зарегистрировавшего уведомление;</w:t>
      </w:r>
      <w:r>
        <w:rPr>
          <w:spacing w:val="-13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заверяются</w:t>
      </w:r>
      <w:r>
        <w:rPr>
          <w:spacing w:val="-13"/>
        </w:rPr>
        <w:t xml:space="preserve"> </w:t>
      </w:r>
      <w:r>
        <w:t>подписями</w:t>
      </w:r>
      <w:r>
        <w:rPr>
          <w:spacing w:val="-12"/>
        </w:rPr>
        <w:t xml:space="preserve"> </w:t>
      </w:r>
      <w:r>
        <w:t>регистрирующего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представляющего</w:t>
      </w:r>
      <w:r>
        <w:rPr>
          <w:spacing w:val="-8"/>
        </w:rPr>
        <w:t xml:space="preserve"> </w:t>
      </w:r>
      <w:r>
        <w:rPr>
          <w:spacing w:val="-2"/>
        </w:rPr>
        <w:t>уведомление.</w:t>
      </w:r>
    </w:p>
    <w:p w14:paraId="55000000">
      <w:pPr>
        <w:pStyle w:val="Style_2"/>
        <w:numPr>
          <w:ilvl w:val="1"/>
          <w:numId w:val="1"/>
        </w:numPr>
        <w:tabs>
          <w:tab w:leader="none" w:pos="1134" w:val="left"/>
        </w:tabs>
        <w:spacing w:after="0" w:before="4" w:line="264" w:lineRule="auto"/>
        <w:ind w:firstLine="0" w:left="676" w:right="304"/>
        <w:jc w:val="both"/>
        <w:rPr>
          <w:sz w:val="24"/>
        </w:rPr>
      </w:pPr>
      <w:r>
        <w:rPr>
          <w:sz w:val="24"/>
        </w:rPr>
        <w:t>Ведение Журнала возлагается на должностное лицо, определенное приказом заведующего ДОУ (далее - ответственное лицо).</w:t>
      </w:r>
    </w:p>
    <w:p w14:paraId="56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6" w:line="264" w:lineRule="auto"/>
        <w:ind w:firstLine="16" w:left="676" w:right="295"/>
        <w:jc w:val="both"/>
        <w:rPr>
          <w:sz w:val="24"/>
        </w:rPr>
      </w:pPr>
      <w:r>
        <w:rPr>
          <w:sz w:val="24"/>
        </w:rPr>
        <w:t>Ответственное лицо ведет прием, регистрацию и учет поступивших уведомлений, обеспечивает</w:t>
      </w:r>
      <w:r>
        <w:rPr>
          <w:spacing w:val="-13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14"/>
          <w:sz w:val="24"/>
        </w:rPr>
        <w:t xml:space="preserve"> </w:t>
      </w:r>
      <w:r>
        <w:rPr>
          <w:sz w:val="24"/>
        </w:rPr>
        <w:t>склоняемого к совершению коррупционного правонарушения и сообщившего о ставшей ему известной информации о случаях совершения коррупционных правонарушений другими работниками, контрагентами, иными лицами,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14:paraId="57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16" w:line="264" w:lineRule="auto"/>
        <w:ind w:firstLine="16" w:left="676" w:right="295"/>
        <w:jc w:val="both"/>
        <w:rPr>
          <w:sz w:val="24"/>
        </w:rPr>
      </w:pPr>
      <w:r>
        <w:rPr>
          <w:sz w:val="24"/>
        </w:rPr>
        <w:t>Первый экземпляр зарегистрированного уведомления остается в ДОУ, второй экземпляр с указанием регистрационного номера, даты, заверенный подписью работника, зарегистрировавшего уведомление, отдается работнику для подтверждения принятия и регистрации уведомления.</w:t>
      </w:r>
    </w:p>
    <w:p w14:paraId="58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2" w:line="264" w:lineRule="auto"/>
        <w:ind w:firstLine="16" w:left="676" w:right="295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5"/>
          <w:sz w:val="24"/>
        </w:rPr>
        <w:t xml:space="preserve"> </w:t>
      </w:r>
      <w:r>
        <w:rPr>
          <w:sz w:val="24"/>
        </w:rPr>
        <w:t>если</w:t>
      </w:r>
      <w:r>
        <w:rPr>
          <w:spacing w:val="-1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поступило</w:t>
      </w:r>
      <w:r>
        <w:rPr>
          <w:spacing w:val="-1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-13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14"/>
          <w:sz w:val="24"/>
        </w:rPr>
        <w:t xml:space="preserve"> </w:t>
      </w:r>
      <w:r>
        <w:rPr>
          <w:sz w:val="24"/>
        </w:rPr>
        <w:t>второй экземпляр с указанием регистрационного номера, даты, заверенный подписью работника, зарегистрировавшего уведомление, направляется работнику, направившему уведомление, заказным письмом.</w:t>
      </w:r>
    </w:p>
    <w:p w14:paraId="59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4" w:line="240" w:lineRule="auto"/>
        <w:ind w:hanging="410" w:left="1102" w:right="0"/>
        <w:jc w:val="both"/>
        <w:rPr>
          <w:sz w:val="24"/>
        </w:rPr>
      </w:pP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уведомления.</w:t>
      </w:r>
    </w:p>
    <w:p w14:paraId="5A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38" w:line="264" w:lineRule="auto"/>
        <w:ind w:firstLine="16" w:left="676" w:right="302"/>
        <w:jc w:val="both"/>
        <w:rPr>
          <w:sz w:val="24"/>
        </w:rPr>
      </w:pPr>
      <w:r>
        <w:rPr>
          <w:sz w:val="24"/>
        </w:rPr>
        <w:t>Отказ в регистрации уведомления, а также получения второго экземпляра уведомления работником, который направил уведомление, не допускаются.</w:t>
      </w:r>
    </w:p>
    <w:p w14:paraId="5B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6" w:line="264" w:lineRule="auto"/>
        <w:ind w:firstLine="16" w:left="676" w:right="302"/>
        <w:jc w:val="both"/>
        <w:rPr>
          <w:sz w:val="24"/>
        </w:rPr>
      </w:pPr>
      <w:r>
        <w:rPr>
          <w:sz w:val="24"/>
        </w:rPr>
        <w:t>О поступившем уведомлении ответственное лицо информирует руководителя ДОУ в день регистрации уведомления.</w:t>
      </w:r>
    </w:p>
    <w:p w14:paraId="5C000000">
      <w:pPr>
        <w:pStyle w:val="Style_2"/>
        <w:numPr>
          <w:ilvl w:val="1"/>
          <w:numId w:val="1"/>
        </w:numPr>
        <w:tabs>
          <w:tab w:leader="none" w:pos="1383" w:val="left"/>
        </w:tabs>
        <w:spacing w:after="0" w:before="6" w:line="264" w:lineRule="auto"/>
        <w:ind w:firstLine="16" w:left="676" w:right="298"/>
        <w:jc w:val="both"/>
        <w:rPr>
          <w:sz w:val="24"/>
        </w:rPr>
      </w:pPr>
      <w:r>
        <w:rPr>
          <w:sz w:val="24"/>
        </w:rPr>
        <w:t>Уведомление может быть анонимным. В случае, если в уведомлении не указаны фамилия сотрудника, направившего уведомление и почтовый адрес, по которому должен быть направлен ответ, ответ на обращение не дается. Если в указанном обращении содержатся сведения о подготовляемом, совершаемом или совершенном противоправном деянии, а также о лице, его подготавливающем, совершающем или совершившем, обращение подлежит рассмотрению и дальнейшему принятию мер.</w:t>
      </w:r>
    </w:p>
    <w:p w14:paraId="5D000000">
      <w:pPr>
        <w:pStyle w:val="Style_3"/>
        <w:numPr>
          <w:ilvl w:val="0"/>
          <w:numId w:val="1"/>
        </w:numPr>
        <w:tabs>
          <w:tab w:leader="none" w:pos="1102" w:val="left"/>
        </w:tabs>
        <w:spacing w:after="0" w:before="22" w:line="264" w:lineRule="auto"/>
        <w:ind w:firstLine="16" w:left="676" w:right="302"/>
        <w:jc w:val="both"/>
      </w:pPr>
      <w:r>
        <w:t xml:space="preserve">Организация проверки сведений, содержащихся в уведомлении, и мер по защите </w:t>
      </w:r>
      <w:r>
        <w:rPr>
          <w:spacing w:val="-2"/>
        </w:rPr>
        <w:t>работника.</w:t>
      </w:r>
    </w:p>
    <w:p w14:paraId="5E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5" w:line="264" w:lineRule="auto"/>
        <w:ind w:firstLine="16" w:left="676" w:right="299"/>
        <w:jc w:val="both"/>
        <w:rPr>
          <w:sz w:val="24"/>
        </w:rPr>
      </w:pPr>
      <w:r>
        <w:rPr>
          <w:sz w:val="24"/>
        </w:rPr>
        <w:t>Проверка сведений, содержащихся в уведомлении, проводится в течение 15 рабочих дней со дня регистрации уведомления Комиссией по противодействию коррупции в ДОУ.</w:t>
      </w:r>
    </w:p>
    <w:p w14:paraId="5F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7" w:line="264" w:lineRule="auto"/>
        <w:ind w:firstLine="16" w:left="676" w:right="298"/>
        <w:jc w:val="both"/>
        <w:rPr>
          <w:sz w:val="24"/>
        </w:rPr>
      </w:pP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лица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для проверки материалы, пояснения. При необходимости в ходе проверки проводятся беседы с работниками с получением от работников письменных пояснений по сведениям, изложенным в </w:t>
      </w:r>
      <w:r>
        <w:rPr>
          <w:spacing w:val="-2"/>
          <w:sz w:val="24"/>
        </w:rPr>
        <w:t>уведомлении.</w:t>
      </w:r>
    </w:p>
    <w:p w14:paraId="60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4" w:line="240" w:lineRule="auto"/>
        <w:ind w:hanging="410" w:left="1102" w:right="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установлены:</w:t>
      </w:r>
    </w:p>
    <w:p w14:paraId="61000000">
      <w:pPr>
        <w:pStyle w:val="Style_1"/>
        <w:spacing w:before="39" w:line="264" w:lineRule="auto"/>
        <w:ind w:firstLine="16" w:left="0" w:right="300"/>
      </w:pPr>
      <w:r>
        <w:t>-</w:t>
      </w:r>
      <w:r>
        <w:rPr>
          <w:spacing w:val="80"/>
        </w:rPr>
        <w:t xml:space="preserve"> </w:t>
      </w:r>
      <w:r>
        <w:t>причины и условия, которые способствовали обращению лица к работнику ДОУ с целью склонения его к совершению коррупционных правонарушений;</w:t>
      </w:r>
    </w:p>
    <w:p w14:paraId="62000000">
      <w:pPr>
        <w:pStyle w:val="Style_1"/>
        <w:spacing w:before="5" w:line="264" w:lineRule="auto"/>
        <w:ind w:firstLine="16" w:left="0" w:right="303"/>
      </w:pPr>
      <w:r>
        <w:t xml:space="preserve">-действия (бездействие) работника ДОУ, к незаконному исполнению которых его пытались </w:t>
      </w:r>
      <w:r>
        <w:rPr>
          <w:spacing w:val="-2"/>
        </w:rPr>
        <w:t>склонить.</w:t>
      </w:r>
    </w:p>
    <w:p w14:paraId="63000000">
      <w:pPr>
        <w:sectPr>
          <w:footerReference r:id="rId4" w:type="default"/>
          <w:pgSz w:h="16850" w:orient="portrait" w:w="11900"/>
          <w:pgMar w:bottom="1080" w:footer="866" w:header="0" w:left="440" w:right="420" w:top="1060"/>
        </w:sectPr>
      </w:pPr>
    </w:p>
    <w:p w14:paraId="64000000">
      <w:pPr>
        <w:pStyle w:val="Style_2"/>
        <w:numPr>
          <w:ilvl w:val="1"/>
          <w:numId w:val="1"/>
        </w:numPr>
        <w:tabs>
          <w:tab w:leader="none" w:pos="1186" w:val="left"/>
        </w:tabs>
        <w:spacing w:after="0" w:before="64" w:line="264" w:lineRule="auto"/>
        <w:ind w:firstLine="16" w:left="676" w:right="293"/>
        <w:jc w:val="both"/>
        <w:rPr>
          <w:sz w:val="24"/>
        </w:rPr>
      </w:pPr>
      <w:r>
        <w:rPr>
          <w:sz w:val="24"/>
        </w:rPr>
        <w:t>Результаты проверки Комиссия представляет заведующему ДОУ в форме письменного заключения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трехдневный</w:t>
      </w:r>
      <w:r>
        <w:rPr>
          <w:spacing w:val="80"/>
          <w:sz w:val="24"/>
        </w:rPr>
        <w:t xml:space="preserve"> </w:t>
      </w:r>
      <w:r>
        <w:rPr>
          <w:sz w:val="24"/>
        </w:rPr>
        <w:t>срок</w:t>
      </w:r>
      <w:r>
        <w:rPr>
          <w:spacing w:val="80"/>
          <w:sz w:val="24"/>
        </w:rPr>
        <w:t xml:space="preserve"> </w:t>
      </w:r>
      <w:r>
        <w:rPr>
          <w:sz w:val="24"/>
        </w:rPr>
        <w:t>со</w:t>
      </w:r>
      <w:r>
        <w:rPr>
          <w:spacing w:val="80"/>
          <w:sz w:val="24"/>
        </w:rPr>
        <w:t xml:space="preserve"> </w:t>
      </w:r>
      <w:r>
        <w:rPr>
          <w:sz w:val="24"/>
        </w:rPr>
        <w:t>дня</w:t>
      </w:r>
      <w:r>
        <w:rPr>
          <w:spacing w:val="80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проверки.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80"/>
          <w:sz w:val="24"/>
        </w:rPr>
        <w:t xml:space="preserve"> </w:t>
      </w:r>
      <w:r>
        <w:rPr>
          <w:sz w:val="24"/>
        </w:rPr>
        <w:t>указываются:</w:t>
      </w:r>
    </w:p>
    <w:p w14:paraId="65000000">
      <w:pPr>
        <w:pStyle w:val="Style_2"/>
        <w:numPr>
          <w:ilvl w:val="0"/>
          <w:numId w:val="3"/>
        </w:numPr>
        <w:tabs>
          <w:tab w:leader="none" w:pos="814" w:val="left"/>
        </w:tabs>
        <w:spacing w:after="0" w:before="4" w:line="240" w:lineRule="auto"/>
        <w:ind w:hanging="138" w:left="814" w:right="0"/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66000000">
      <w:pPr>
        <w:pStyle w:val="Style_2"/>
        <w:numPr>
          <w:ilvl w:val="0"/>
          <w:numId w:val="3"/>
        </w:numPr>
        <w:tabs>
          <w:tab w:leader="none" w:pos="1101" w:val="left"/>
        </w:tabs>
        <w:spacing w:after="0" w:before="41" w:line="240" w:lineRule="auto"/>
        <w:ind w:hanging="409" w:left="1101" w:right="0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проверки;</w:t>
      </w:r>
    </w:p>
    <w:p w14:paraId="67000000">
      <w:pPr>
        <w:pStyle w:val="Style_2"/>
        <w:numPr>
          <w:ilvl w:val="0"/>
          <w:numId w:val="3"/>
        </w:numPr>
        <w:tabs>
          <w:tab w:leader="none" w:pos="1101" w:val="left"/>
        </w:tabs>
        <w:spacing w:after="0" w:before="41" w:line="264" w:lineRule="auto"/>
        <w:ind w:firstLine="16" w:left="676" w:right="298"/>
        <w:jc w:val="both"/>
        <w:rPr>
          <w:sz w:val="24"/>
        </w:rPr>
      </w:pPr>
      <w:r>
        <w:rPr>
          <w:sz w:val="24"/>
        </w:rPr>
        <w:t xml:space="preserve">составитель уведомления и обстоятельства, послужившие основанием для проведения </w:t>
      </w:r>
      <w:r>
        <w:rPr>
          <w:spacing w:val="-2"/>
          <w:sz w:val="24"/>
        </w:rPr>
        <w:t>проверки;</w:t>
      </w:r>
    </w:p>
    <w:p w14:paraId="68000000">
      <w:pPr>
        <w:pStyle w:val="Style_2"/>
        <w:numPr>
          <w:ilvl w:val="0"/>
          <w:numId w:val="3"/>
        </w:numPr>
        <w:tabs>
          <w:tab w:leader="none" w:pos="1101" w:val="left"/>
        </w:tabs>
        <w:spacing w:after="0" w:before="11" w:line="264" w:lineRule="auto"/>
        <w:ind w:firstLine="16" w:left="676" w:right="298"/>
        <w:jc w:val="both"/>
        <w:rPr>
          <w:sz w:val="24"/>
        </w:rPr>
      </w:pPr>
      <w:r>
        <w:rPr>
          <w:sz w:val="24"/>
        </w:rPr>
        <w:t>подтверждение достоверности (либо опровержение) факта, послужившего основанием для составления уведомления;</w:t>
      </w:r>
    </w:p>
    <w:p w14:paraId="69000000">
      <w:pPr>
        <w:pStyle w:val="Style_2"/>
        <w:numPr>
          <w:ilvl w:val="0"/>
          <w:numId w:val="3"/>
        </w:numPr>
        <w:tabs>
          <w:tab w:leader="none" w:pos="1101" w:val="left"/>
        </w:tabs>
        <w:spacing w:after="0" w:before="11" w:line="264" w:lineRule="auto"/>
        <w:ind w:firstLine="16" w:left="676" w:right="299"/>
        <w:jc w:val="both"/>
        <w:rPr>
          <w:sz w:val="24"/>
        </w:rPr>
      </w:pP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способствовавшие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ДОУ к совершению коррупционных правонарушений.</w:t>
      </w:r>
    </w:p>
    <w:p w14:paraId="6A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6" w:line="264" w:lineRule="auto"/>
        <w:ind w:firstLine="16" w:left="676" w:right="296"/>
        <w:jc w:val="both"/>
        <w:rPr>
          <w:sz w:val="24"/>
        </w:rPr>
      </w:pPr>
      <w:r>
        <w:rPr>
          <w:sz w:val="24"/>
        </w:rPr>
        <w:t>В случае подтверждения наличия факта обращения в целях склонения работника ДОУ к совершению коррупционных правонарушений или случая совершения коррупционных правонарушений другими работниками, контрагентами, иными лицами Комиссией в заключение выносятся рекомендации заведующему ДОУ по применению мер по недопущению коррупционного правонарушения.</w:t>
      </w:r>
    </w:p>
    <w:p w14:paraId="6B000000">
      <w:pPr>
        <w:pStyle w:val="Style_2"/>
        <w:numPr>
          <w:ilvl w:val="1"/>
          <w:numId w:val="1"/>
        </w:numPr>
        <w:tabs>
          <w:tab w:leader="none" w:pos="1102" w:val="left"/>
        </w:tabs>
        <w:spacing w:after="0" w:before="12" w:line="264" w:lineRule="auto"/>
        <w:ind w:firstLine="16" w:left="676" w:right="300"/>
        <w:jc w:val="both"/>
        <w:rPr>
          <w:sz w:val="24"/>
        </w:rPr>
      </w:pPr>
      <w:r>
        <w:rPr>
          <w:sz w:val="24"/>
        </w:rPr>
        <w:t xml:space="preserve">Заведующим ДОУ принимается решение о передаче информации в правоохранительные </w:t>
      </w:r>
      <w:r>
        <w:rPr>
          <w:spacing w:val="-2"/>
          <w:sz w:val="24"/>
        </w:rPr>
        <w:t>органы.</w:t>
      </w:r>
    </w:p>
    <w:p w14:paraId="6C000000">
      <w:pPr>
        <w:pStyle w:val="Style_2"/>
        <w:numPr>
          <w:ilvl w:val="1"/>
          <w:numId w:val="1"/>
        </w:numPr>
        <w:tabs>
          <w:tab w:leader="none" w:pos="1052" w:val="left"/>
        </w:tabs>
        <w:spacing w:after="0" w:before="6" w:line="264" w:lineRule="auto"/>
        <w:ind w:firstLine="0" w:left="692" w:right="297"/>
        <w:jc w:val="both"/>
        <w:rPr>
          <w:sz w:val="24"/>
        </w:rPr>
      </w:pPr>
      <w:r>
        <w:rPr>
          <w:sz w:val="24"/>
        </w:rPr>
        <w:t xml:space="preserve">В случае если факт обращения в целях склонения работника ДОУ к совершению коррупционных правонарушений не подтвердился, но в ходе проведенной проверки выявились </w:t>
      </w:r>
      <w:r>
        <w:rPr>
          <w:spacing w:val="-2"/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нарушений требований к служебному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поведению либо конфликта интересов, материалы, </w:t>
      </w:r>
      <w:r>
        <w:rPr>
          <w:sz w:val="24"/>
        </w:rPr>
        <w:t>собранные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ходе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проверки,</w:t>
      </w:r>
      <w:r>
        <w:rPr>
          <w:spacing w:val="-11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-1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-15"/>
          <w:sz w:val="24"/>
        </w:rPr>
        <w:t xml:space="preserve"> </w:t>
      </w:r>
      <w:r>
        <w:rPr>
          <w:sz w:val="24"/>
        </w:rPr>
        <w:t>ДОУ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принятия решения о применении дисциплинарного взыскания в течение двух рабочих дней после завершения проверки.</w:t>
      </w:r>
    </w:p>
    <w:p w14:paraId="6D000000">
      <w:pPr>
        <w:pStyle w:val="Style_2"/>
        <w:numPr>
          <w:ilvl w:val="1"/>
          <w:numId w:val="1"/>
        </w:numPr>
        <w:tabs>
          <w:tab w:leader="none" w:pos="1100" w:val="left"/>
        </w:tabs>
        <w:spacing w:after="0" w:before="15" w:line="264" w:lineRule="auto"/>
        <w:ind w:firstLine="16" w:left="676" w:right="292"/>
        <w:jc w:val="both"/>
        <w:rPr>
          <w:sz w:val="24"/>
        </w:rPr>
      </w:pPr>
      <w:r>
        <w:rPr>
          <w:sz w:val="24"/>
        </w:rPr>
        <w:t>Работник,</w:t>
      </w:r>
      <w:r>
        <w:rPr>
          <w:spacing w:val="-15"/>
          <w:sz w:val="24"/>
        </w:rPr>
        <w:t xml:space="preserve"> </w:t>
      </w:r>
      <w:r>
        <w:rPr>
          <w:sz w:val="24"/>
        </w:rPr>
        <w:t>уведомивший</w:t>
      </w:r>
      <w:r>
        <w:rPr>
          <w:spacing w:val="-15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ДОУ,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5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государственные органы о фактах обращения в целях склонения его к совершению коррупционного правонарушения, о фактах совершения другими работниками коррупционных правонарушений находится под защитой государства в соответствии с законодательством Российской Федерации. 5.9.Заведующий ДОУ принимает меры по защите работника, уведомившего его, органы прокуратуры или другие государственные органы о фактах обращения в целях склонения его к совершению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 исполнением ими служебных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работником уведомления.</w:t>
      </w:r>
    </w:p>
    <w:p w14:paraId="6E000000">
      <w:pPr>
        <w:pStyle w:val="Style_3"/>
        <w:spacing w:before="25"/>
        <w:ind w:firstLine="0" w:left="692"/>
      </w:pPr>
      <w:r>
        <w:rPr>
          <w:b w:val="0"/>
        </w:rPr>
        <w:t>5.</w:t>
      </w:r>
      <w:r>
        <w:rPr>
          <w:b w:val="0"/>
          <w:spacing w:val="52"/>
        </w:rPr>
        <w:t xml:space="preserve">  </w:t>
      </w:r>
      <w:r>
        <w:t>Заключительные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6F000000">
      <w:pPr>
        <w:pStyle w:val="Style_1"/>
        <w:spacing w:before="32" w:line="264" w:lineRule="auto"/>
        <w:ind w:firstLine="16" w:left="0" w:right="294"/>
        <w:rPr>
          <w:sz w:val="22"/>
        </w:rPr>
      </w:pPr>
      <w:r>
        <w:t>6.1.В настоящий Порядок могут быть внесены изменения и дополнения, как по инициативе работников, так и по инициативе заведующего ДОУ в соответствии с процедурой принятия локальных актов</w:t>
      </w:r>
      <w:r>
        <w:rPr>
          <w:sz w:val="22"/>
        </w:rPr>
        <w:t>.</w:t>
      </w:r>
    </w:p>
    <w:p w14:paraId="70000000">
      <w:pPr>
        <w:sectPr>
          <w:pgSz w:h="16850" w:orient="portrait" w:w="11900"/>
          <w:pgMar w:bottom="1080" w:footer="866" w:header="0" w:left="440" w:right="420" w:top="1060"/>
        </w:sectPr>
      </w:pPr>
    </w:p>
    <w:p w14:paraId="71000000">
      <w:pPr>
        <w:pStyle w:val="Style_3"/>
        <w:spacing w:before="71" w:line="276" w:lineRule="auto"/>
        <w:ind w:hanging="2243" w:left="3849"/>
        <w:jc w:val="left"/>
      </w:pPr>
      <w:r>
        <w:t>Форма</w:t>
      </w:r>
      <w:r>
        <w:rPr>
          <w:spacing w:val="-5"/>
        </w:rPr>
        <w:t xml:space="preserve"> </w:t>
      </w:r>
      <w:r>
        <w:t>уведомления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фактах</w:t>
      </w:r>
      <w:r>
        <w:rPr>
          <w:spacing w:val="-5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склонения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совершению коррупционного правонарушения</w:t>
      </w:r>
    </w:p>
    <w:p w14:paraId="72000000">
      <w:pPr>
        <w:pStyle w:val="Style_1"/>
        <w:spacing w:before="210"/>
        <w:ind w:firstLine="0" w:left="0"/>
        <w:jc w:val="left"/>
        <w:rPr>
          <w:b w:val="1"/>
        </w:rPr>
      </w:pPr>
    </w:p>
    <w:p w14:paraId="73000000">
      <w:pPr>
        <w:spacing w:before="1" w:line="264" w:lineRule="auto"/>
        <w:ind w:firstLine="6344" w:left="2776" w:right="294"/>
        <w:jc w:val="right"/>
        <w:rPr>
          <w:sz w:val="22"/>
        </w:rPr>
      </w:pPr>
      <w:r>
        <w:rPr>
          <w:sz w:val="22"/>
        </w:rPr>
        <w:t>Приложение</w:t>
      </w:r>
      <w:r>
        <w:rPr>
          <w:spacing w:val="-14"/>
          <w:sz w:val="22"/>
        </w:rPr>
        <w:t xml:space="preserve"> </w:t>
      </w:r>
      <w:r>
        <w:rPr>
          <w:sz w:val="22"/>
        </w:rPr>
        <w:t>№</w:t>
      </w:r>
      <w:r>
        <w:rPr>
          <w:spacing w:val="-14"/>
          <w:sz w:val="22"/>
        </w:rPr>
        <w:t xml:space="preserve"> </w:t>
      </w:r>
      <w:r>
        <w:rPr>
          <w:sz w:val="22"/>
        </w:rPr>
        <w:t>1 к Порядку уведомления о фактах обращения в целях склонения работника муниципального</w:t>
      </w:r>
      <w:r>
        <w:rPr>
          <w:spacing w:val="-8"/>
          <w:sz w:val="22"/>
        </w:rPr>
        <w:t xml:space="preserve"> </w:t>
      </w:r>
      <w:r>
        <w:rPr>
          <w:sz w:val="22"/>
        </w:rPr>
        <w:t>казенного</w:t>
      </w:r>
      <w:r>
        <w:rPr>
          <w:spacing w:val="-8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-8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-10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-11"/>
          <w:sz w:val="22"/>
        </w:rPr>
        <w:t xml:space="preserve"> </w:t>
      </w:r>
      <w:r>
        <w:rPr>
          <w:sz w:val="22"/>
        </w:rPr>
        <w:t>Детский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сад</w:t>
      </w:r>
    </w:p>
    <w:p w14:paraId="74000000">
      <w:pPr>
        <w:spacing w:before="6"/>
        <w:ind w:firstLine="0" w:left="0" w:right="295"/>
        <w:jc w:val="right"/>
        <w:rPr>
          <w:sz w:val="22"/>
        </w:rPr>
      </w:pPr>
      <w:r>
        <w:rPr>
          <w:sz w:val="22"/>
        </w:rPr>
        <w:t>«Василек»</w:t>
      </w:r>
      <w:r>
        <w:rPr>
          <w:spacing w:val="-13"/>
          <w:sz w:val="22"/>
        </w:rPr>
        <w:t xml:space="preserve"> </w:t>
      </w:r>
      <w:r>
        <w:rPr>
          <w:sz w:val="22"/>
        </w:rPr>
        <w:t>к</w:t>
      </w:r>
      <w:r>
        <w:rPr>
          <w:spacing w:val="-5"/>
          <w:sz w:val="22"/>
        </w:rPr>
        <w:t xml:space="preserve"> </w:t>
      </w:r>
      <w:r>
        <w:rPr>
          <w:sz w:val="22"/>
        </w:rPr>
        <w:t>совершению</w:t>
      </w:r>
      <w:r>
        <w:rPr>
          <w:spacing w:val="-9"/>
          <w:sz w:val="22"/>
        </w:rPr>
        <w:t xml:space="preserve"> </w:t>
      </w:r>
      <w:r>
        <w:rPr>
          <w:sz w:val="22"/>
        </w:rPr>
        <w:t>коррупционных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правонарушений</w:t>
      </w:r>
    </w:p>
    <w:p w14:paraId="75000000">
      <w:pPr>
        <w:pStyle w:val="Style_1"/>
        <w:spacing w:before="95"/>
        <w:ind w:firstLine="0" w:left="0"/>
        <w:jc w:val="left"/>
        <w:rPr>
          <w:sz w:val="22"/>
        </w:rPr>
      </w:pPr>
    </w:p>
    <w:p w14:paraId="76000000">
      <w:pPr>
        <w:pStyle w:val="Style_1"/>
        <w:ind w:firstLine="0" w:left="0" w:right="286"/>
        <w:jc w:val="right"/>
      </w:pPr>
      <w:r>
        <w:t>Заведующему</w:t>
      </w:r>
      <w:r>
        <w:rPr>
          <w:spacing w:val="-6"/>
        </w:rPr>
        <w:t xml:space="preserve"> </w:t>
      </w:r>
      <w:r>
        <w:t>МКДОУ</w:t>
      </w:r>
      <w:r>
        <w:rPr>
          <w:spacing w:val="-2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2"/>
        </w:rPr>
        <w:t xml:space="preserve"> </w:t>
      </w:r>
      <w:r>
        <w:rPr>
          <w:spacing w:val="-2"/>
        </w:rPr>
        <w:t>«Василек»</w:t>
      </w:r>
    </w:p>
    <w:p w14:paraId="77000000">
      <w:pPr>
        <w:pStyle w:val="Style_1"/>
        <w:spacing w:before="38"/>
        <w:ind w:firstLine="0" w:left="0"/>
        <w:jc w:val="left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4053204</wp:posOffset>
                </wp:positionH>
                <wp:positionV relativeFrom="paragraph">
                  <wp:posOffset>185943</wp:posOffset>
                </wp:positionV>
                <wp:extent cx="3048000" cy="1270"/>
                <wp:wrapTopAndBottom distB="0" distT="0"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8000000">
      <w:pPr>
        <w:spacing w:before="23"/>
        <w:ind w:firstLine="0" w:left="0" w:right="296"/>
        <w:jc w:val="right"/>
        <w:rPr>
          <w:sz w:val="20"/>
        </w:rPr>
      </w:pPr>
      <w:r>
        <w:rPr>
          <w:sz w:val="20"/>
        </w:rPr>
        <w:t>(Ф.И.О.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работника)</w:t>
      </w:r>
    </w:p>
    <w:p w14:paraId="79000000">
      <w:pPr>
        <w:pStyle w:val="Style_1"/>
        <w:spacing w:before="85"/>
        <w:ind w:firstLine="0" w:left="0"/>
        <w:jc w:val="left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4129404</wp:posOffset>
                </wp:positionH>
                <wp:positionV relativeFrom="paragraph">
                  <wp:posOffset>215740</wp:posOffset>
                </wp:positionV>
                <wp:extent cx="2971800" cy="1270"/>
                <wp:wrapTopAndBottom distB="0" distT="0"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A000000">
      <w:pPr>
        <w:spacing w:before="20"/>
        <w:ind w:firstLine="0" w:left="0" w:right="296"/>
        <w:jc w:val="right"/>
        <w:rPr>
          <w:sz w:val="20"/>
        </w:rPr>
      </w:pPr>
      <w:r>
        <w:rPr>
          <w:spacing w:val="-2"/>
          <w:sz w:val="20"/>
        </w:rPr>
        <w:t>(должность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работника)</w:t>
      </w:r>
    </w:p>
    <w:p w14:paraId="7B000000">
      <w:pPr>
        <w:pStyle w:val="Style_1"/>
        <w:spacing w:before="41"/>
        <w:ind w:firstLine="0" w:left="0"/>
        <w:jc w:val="left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4129404</wp:posOffset>
                </wp:positionH>
                <wp:positionV relativeFrom="paragraph">
                  <wp:posOffset>187546</wp:posOffset>
                </wp:positionV>
                <wp:extent cx="2971800" cy="1270"/>
                <wp:wrapTopAndBottom distB="0" distT="0"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C000000">
      <w:pPr>
        <w:spacing w:before="20"/>
        <w:ind w:firstLine="0" w:left="7195" w:right="0"/>
        <w:jc w:val="left"/>
        <w:rPr>
          <w:sz w:val="20"/>
        </w:rPr>
      </w:pPr>
      <w:r>
        <w:rPr>
          <w:sz w:val="20"/>
        </w:rPr>
        <w:t>(место</w:t>
      </w:r>
      <w:r>
        <w:rPr>
          <w:spacing w:val="-10"/>
          <w:sz w:val="20"/>
        </w:rPr>
        <w:t xml:space="preserve"> </w:t>
      </w:r>
      <w:r>
        <w:rPr>
          <w:sz w:val="20"/>
        </w:rPr>
        <w:t>жительства,</w:t>
      </w:r>
      <w:r>
        <w:rPr>
          <w:spacing w:val="-10"/>
          <w:sz w:val="20"/>
        </w:rPr>
        <w:t xml:space="preserve"> </w:t>
      </w:r>
      <w:r>
        <w:rPr>
          <w:sz w:val="20"/>
        </w:rPr>
        <w:t>контактный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телефон)</w:t>
      </w:r>
    </w:p>
    <w:p w14:paraId="7D000000">
      <w:pPr>
        <w:pStyle w:val="Style_1"/>
        <w:spacing w:before="145"/>
        <w:ind w:firstLine="0" w:left="0"/>
        <w:jc w:val="left"/>
        <w:rPr>
          <w:sz w:val="20"/>
        </w:rPr>
      </w:pPr>
    </w:p>
    <w:p w14:paraId="7E000000">
      <w:pPr>
        <w:spacing w:before="0"/>
        <w:ind w:firstLine="0" w:left="398" w:right="0"/>
        <w:jc w:val="center"/>
        <w:rPr>
          <w:sz w:val="28"/>
        </w:rPr>
      </w:pPr>
      <w:r>
        <w:rPr>
          <w:spacing w:val="-2"/>
          <w:sz w:val="28"/>
        </w:rPr>
        <w:t>УВЕДОМЛЕНИЕ</w:t>
      </w:r>
    </w:p>
    <w:p w14:paraId="7F000000">
      <w:pPr>
        <w:pStyle w:val="Style_1"/>
        <w:tabs>
          <w:tab w:leader="none" w:pos="6533" w:val="left"/>
          <w:tab w:leader="none" w:pos="8085" w:val="left"/>
          <w:tab w:leader="none" w:pos="8745" w:val="left"/>
        </w:tabs>
        <w:spacing w:before="27" w:line="276" w:lineRule="auto"/>
        <w:ind w:firstLine="16" w:left="0" w:right="519"/>
        <w:jc w:val="left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статьей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25.12.2008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273-ФЗ «О</w:t>
      </w:r>
      <w:r>
        <w:rPr>
          <w:spacing w:val="-2"/>
        </w:rPr>
        <w:t xml:space="preserve"> </w:t>
      </w:r>
      <w:r>
        <w:t>противодействии коррупции» уведомляю о факте обращения ко мне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>г. в целях склонения к совершению коррупционных правонарушений, а именно</w:t>
      </w:r>
    </w:p>
    <w:p w14:paraId="80000000">
      <w:pPr>
        <w:pStyle w:val="Style_1"/>
        <w:spacing w:before="64"/>
        <w:ind w:firstLine="0" w:left="0"/>
        <w:jc w:val="left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719327</wp:posOffset>
                </wp:positionH>
                <wp:positionV relativeFrom="paragraph">
                  <wp:posOffset>202196</wp:posOffset>
                </wp:positionV>
                <wp:extent cx="6311265" cy="1270"/>
                <wp:wrapTopAndBottom distB="0" distT="0"/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3112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81000000">
      <w:pPr>
        <w:spacing w:before="26"/>
        <w:ind w:firstLine="0" w:left="391" w:right="0"/>
        <w:jc w:val="center"/>
        <w:rPr>
          <w:sz w:val="20"/>
        </w:rPr>
      </w:pPr>
      <w:r>
        <w:rPr>
          <w:sz w:val="20"/>
        </w:rPr>
        <w:t>(перечислить,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чем</w:t>
      </w:r>
      <w:r>
        <w:rPr>
          <w:spacing w:val="-6"/>
          <w:sz w:val="20"/>
        </w:rPr>
        <w:t xml:space="preserve"> </w:t>
      </w:r>
      <w:r>
        <w:rPr>
          <w:sz w:val="20"/>
        </w:rPr>
        <w:t>выражено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склонение</w:t>
      </w:r>
    </w:p>
    <w:p w14:paraId="82000000">
      <w:pPr>
        <w:pStyle w:val="Style_1"/>
        <w:spacing w:before="8"/>
        <w:ind w:firstLine="0" w:left="0"/>
        <w:jc w:val="left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733044</wp:posOffset>
                </wp:positionH>
                <wp:positionV relativeFrom="paragraph">
                  <wp:posOffset>166592</wp:posOffset>
                </wp:positionV>
                <wp:extent cx="6347460" cy="1270"/>
                <wp:wrapTopAndBottom distB="0" distT="0"/>
                <wp:docPr hidden="false"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4746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347040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83000000">
      <w:pPr>
        <w:spacing w:before="24"/>
        <w:ind w:firstLine="0" w:left="371" w:right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z w:val="20"/>
        </w:rPr>
        <w:t>коррупционным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правонарушениям)</w:t>
      </w:r>
    </w:p>
    <w:p w14:paraId="84000000">
      <w:pPr>
        <w:pStyle w:val="Style_1"/>
        <w:spacing w:before="6"/>
        <w:ind w:firstLine="0" w:left="0"/>
        <w:jc w:val="left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733044</wp:posOffset>
                </wp:positionH>
                <wp:positionV relativeFrom="paragraph">
                  <wp:posOffset>165339</wp:posOffset>
                </wp:positionV>
                <wp:extent cx="6343015" cy="1270"/>
                <wp:wrapTopAndBottom distB="0" distT="0"/>
                <wp:docPr hidden="false"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4301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34268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85000000">
      <w:pPr>
        <w:spacing w:before="25"/>
        <w:ind w:firstLine="0" w:left="375" w:right="0"/>
        <w:jc w:val="center"/>
        <w:rPr>
          <w:sz w:val="20"/>
        </w:rPr>
      </w:pPr>
      <w:r>
        <w:rPr>
          <w:sz w:val="20"/>
        </w:rPr>
        <w:t>(указывается</w:t>
      </w:r>
      <w:r>
        <w:rPr>
          <w:spacing w:val="-9"/>
          <w:sz w:val="20"/>
        </w:rPr>
        <w:t xml:space="preserve"> </w:t>
      </w:r>
      <w:r>
        <w:rPr>
          <w:sz w:val="20"/>
        </w:rPr>
        <w:t>Ф.И.О.,</w:t>
      </w:r>
      <w:r>
        <w:rPr>
          <w:spacing w:val="-9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(если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известно)</w:t>
      </w:r>
    </w:p>
    <w:p w14:paraId="86000000">
      <w:pPr>
        <w:pStyle w:val="Style_1"/>
        <w:spacing w:before="3"/>
        <w:ind w:firstLine="0" w:left="0"/>
        <w:jc w:val="left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733044</wp:posOffset>
                </wp:positionH>
                <wp:positionV relativeFrom="paragraph">
                  <wp:posOffset>163434</wp:posOffset>
                </wp:positionV>
                <wp:extent cx="6344285" cy="1270"/>
                <wp:wrapTopAndBottom distB="0" distT="0"/>
                <wp:docPr hidden="false" id="11" name="Picture 1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4428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34422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87000000">
      <w:pPr>
        <w:spacing w:before="24"/>
        <w:ind w:firstLine="0" w:left="376" w:right="0"/>
        <w:jc w:val="center"/>
        <w:rPr>
          <w:sz w:val="20"/>
        </w:rPr>
      </w:pPr>
      <w:r>
        <w:rPr>
          <w:sz w:val="20"/>
        </w:rPr>
        <w:t>лица</w:t>
      </w:r>
      <w:r>
        <w:rPr>
          <w:spacing w:val="-9"/>
          <w:sz w:val="20"/>
        </w:rPr>
        <w:t xml:space="preserve"> </w:t>
      </w:r>
      <w:r>
        <w:rPr>
          <w:sz w:val="20"/>
        </w:rPr>
        <w:t>(лиц),</w:t>
      </w:r>
      <w:r>
        <w:rPr>
          <w:spacing w:val="-8"/>
          <w:sz w:val="20"/>
        </w:rPr>
        <w:t xml:space="preserve"> </w:t>
      </w:r>
      <w:r>
        <w:rPr>
          <w:sz w:val="20"/>
        </w:rPr>
        <w:t>обратившегося</w:t>
      </w:r>
      <w:r>
        <w:rPr>
          <w:spacing w:val="-9"/>
          <w:sz w:val="20"/>
        </w:rPr>
        <w:t xml:space="preserve"> </w:t>
      </w:r>
      <w:r>
        <w:rPr>
          <w:sz w:val="20"/>
        </w:rPr>
        <w:t>(обратившихся)</w:t>
      </w:r>
      <w:r>
        <w:rPr>
          <w:spacing w:val="-9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работнику</w:t>
      </w:r>
    </w:p>
    <w:p w14:paraId="88000000">
      <w:pPr>
        <w:pStyle w:val="Style_1"/>
        <w:spacing w:before="6"/>
        <w:ind w:firstLine="0" w:left="0"/>
        <w:jc w:val="left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733044</wp:posOffset>
                </wp:positionH>
                <wp:positionV relativeFrom="paragraph">
                  <wp:posOffset>165338</wp:posOffset>
                </wp:positionV>
                <wp:extent cx="6343015" cy="1270"/>
                <wp:wrapTopAndBottom distB="0" distT="0"/>
                <wp:docPr hidden="false" id="12" name="Picture 1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4301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34268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89000000">
      <w:pPr>
        <w:spacing w:before="24"/>
        <w:ind w:firstLine="0" w:left="368" w:right="0"/>
        <w:jc w:val="center"/>
        <w:rPr>
          <w:sz w:val="20"/>
        </w:rPr>
      </w:pP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целях</w:t>
      </w:r>
      <w:r>
        <w:rPr>
          <w:spacing w:val="-10"/>
          <w:sz w:val="20"/>
        </w:rPr>
        <w:t xml:space="preserve"> </w:t>
      </w:r>
      <w:r>
        <w:rPr>
          <w:sz w:val="20"/>
        </w:rPr>
        <w:t>склонения</w:t>
      </w:r>
      <w:r>
        <w:rPr>
          <w:spacing w:val="-8"/>
          <w:sz w:val="20"/>
        </w:rPr>
        <w:t xml:space="preserve"> </w:t>
      </w:r>
      <w:r>
        <w:rPr>
          <w:sz w:val="20"/>
        </w:rPr>
        <w:t>его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совершению</w:t>
      </w:r>
      <w:r>
        <w:rPr>
          <w:spacing w:val="-6"/>
          <w:sz w:val="20"/>
        </w:rPr>
        <w:t xml:space="preserve"> </w:t>
      </w:r>
      <w:r>
        <w:rPr>
          <w:sz w:val="20"/>
        </w:rPr>
        <w:t>коррупционных</w:t>
      </w:r>
      <w:r>
        <w:rPr>
          <w:spacing w:val="-9"/>
          <w:sz w:val="20"/>
        </w:rPr>
        <w:t xml:space="preserve"> </w:t>
      </w:r>
      <w:r>
        <w:rPr>
          <w:sz w:val="20"/>
        </w:rPr>
        <w:t>правонарушений,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наименование</w:t>
      </w:r>
    </w:p>
    <w:p w14:paraId="8A000000">
      <w:pPr>
        <w:pStyle w:val="Style_1"/>
        <w:spacing w:before="6"/>
        <w:ind w:firstLine="0" w:left="0"/>
        <w:jc w:val="left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733044</wp:posOffset>
                </wp:positionH>
                <wp:positionV relativeFrom="paragraph">
                  <wp:posOffset>165339</wp:posOffset>
                </wp:positionV>
                <wp:extent cx="6343015" cy="1270"/>
                <wp:wrapTopAndBottom distB="0" distT="0"/>
                <wp:docPr hidden="false" id="13" name="Picture 1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4301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34268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8B000000">
      <w:pPr>
        <w:spacing w:before="24"/>
        <w:ind w:firstLine="0" w:left="368" w:right="0"/>
        <w:jc w:val="center"/>
        <w:rPr>
          <w:sz w:val="20"/>
        </w:rPr>
      </w:pPr>
      <w:r>
        <w:rPr>
          <w:sz w:val="20"/>
        </w:rPr>
        <w:t>юридического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лица</w:t>
      </w:r>
      <w:r>
        <w:rPr>
          <w:spacing w:val="-6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имени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интересах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7"/>
          <w:sz w:val="20"/>
        </w:rPr>
        <w:t xml:space="preserve"> </w:t>
      </w:r>
      <w:r>
        <w:rPr>
          <w:sz w:val="20"/>
        </w:rPr>
        <w:t>лицо</w:t>
      </w:r>
      <w:r>
        <w:rPr>
          <w:spacing w:val="-4"/>
          <w:sz w:val="20"/>
        </w:rPr>
        <w:t xml:space="preserve"> </w:t>
      </w:r>
      <w:r>
        <w:rPr>
          <w:sz w:val="20"/>
        </w:rPr>
        <w:t>(лица)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обратились</w:t>
      </w:r>
    </w:p>
    <w:p w14:paraId="8C000000">
      <w:pPr>
        <w:pStyle w:val="Style_1"/>
        <w:spacing w:before="4"/>
        <w:ind w:firstLine="0" w:left="0"/>
        <w:jc w:val="left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733044</wp:posOffset>
                </wp:positionH>
                <wp:positionV relativeFrom="paragraph">
                  <wp:posOffset>163814</wp:posOffset>
                </wp:positionV>
                <wp:extent cx="6344285" cy="1270"/>
                <wp:wrapTopAndBottom distB="0" distT="0"/>
                <wp:docPr hidden="false" id="14" name="Picture 1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4428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34422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8D000000">
      <w:pPr>
        <w:spacing w:before="24"/>
        <w:ind w:firstLine="0" w:left="369" w:right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работнику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целях</w:t>
      </w:r>
      <w:r>
        <w:rPr>
          <w:spacing w:val="-7"/>
          <w:sz w:val="20"/>
        </w:rPr>
        <w:t xml:space="preserve"> </w:t>
      </w:r>
      <w:r>
        <w:rPr>
          <w:sz w:val="20"/>
        </w:rPr>
        <w:t>склонения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его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коррупционным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правонарушениям)</w:t>
      </w:r>
    </w:p>
    <w:p w14:paraId="8E000000">
      <w:pPr>
        <w:pStyle w:val="Style_1"/>
        <w:spacing w:before="6"/>
        <w:ind w:firstLine="0" w:left="0"/>
        <w:jc w:val="left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733044</wp:posOffset>
                </wp:positionH>
                <wp:positionV relativeFrom="paragraph">
                  <wp:posOffset>165339</wp:posOffset>
                </wp:positionV>
                <wp:extent cx="6343015" cy="1270"/>
                <wp:wrapTopAndBottom distB="0" distT="0"/>
                <wp:docPr hidden="false" id="15" name="Picture 1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4301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34268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8F000000">
      <w:pPr>
        <w:spacing w:before="24"/>
        <w:ind w:firstLine="0" w:left="371" w:right="0"/>
        <w:jc w:val="center"/>
        <w:rPr>
          <w:sz w:val="20"/>
        </w:rPr>
      </w:pPr>
      <w:r>
        <w:rPr>
          <w:sz w:val="20"/>
        </w:rPr>
        <w:t>(сведения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лицах,</w:t>
      </w:r>
      <w:r>
        <w:rPr>
          <w:spacing w:val="-7"/>
          <w:sz w:val="20"/>
        </w:rPr>
        <w:t xml:space="preserve"> </w:t>
      </w:r>
      <w:r>
        <w:rPr>
          <w:sz w:val="20"/>
        </w:rPr>
        <w:t>имеющих</w:t>
      </w:r>
      <w:r>
        <w:rPr>
          <w:spacing w:val="-9"/>
          <w:sz w:val="20"/>
        </w:rPr>
        <w:t xml:space="preserve"> </w:t>
      </w:r>
      <w:r>
        <w:rPr>
          <w:sz w:val="20"/>
        </w:rPr>
        <w:t>отношение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данному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делу</w:t>
      </w:r>
    </w:p>
    <w:p w14:paraId="90000000">
      <w:pPr>
        <w:pStyle w:val="Style_1"/>
        <w:spacing w:before="6"/>
        <w:ind w:firstLine="0" w:left="0"/>
        <w:jc w:val="left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733044</wp:posOffset>
                </wp:positionH>
                <wp:positionV relativeFrom="paragraph">
                  <wp:posOffset>165338</wp:posOffset>
                </wp:positionV>
                <wp:extent cx="6343015" cy="1270"/>
                <wp:wrapTopAndBottom distB="0" distT="0"/>
                <wp:docPr hidden="false" id="16" name="Picture 1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4301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34268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91000000">
      <w:pPr>
        <w:spacing w:before="27"/>
        <w:ind w:firstLine="0" w:left="375" w:right="0"/>
        <w:jc w:val="center"/>
        <w:rPr>
          <w:sz w:val="20"/>
        </w:rPr>
      </w:pP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свидетелях,</w:t>
      </w:r>
      <w:r>
        <w:rPr>
          <w:spacing w:val="-6"/>
          <w:sz w:val="20"/>
        </w:rPr>
        <w:t xml:space="preserve"> </w:t>
      </w:r>
      <w:r>
        <w:rPr>
          <w:sz w:val="20"/>
        </w:rPr>
        <w:t>если</w:t>
      </w:r>
      <w:r>
        <w:rPr>
          <w:spacing w:val="-7"/>
          <w:sz w:val="20"/>
        </w:rPr>
        <w:t xml:space="preserve"> </w:t>
      </w:r>
      <w:r>
        <w:rPr>
          <w:sz w:val="20"/>
        </w:rPr>
        <w:t>таковые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имеются)</w:t>
      </w:r>
    </w:p>
    <w:p w14:paraId="92000000">
      <w:pPr>
        <w:pStyle w:val="Style_1"/>
        <w:spacing w:before="66"/>
        <w:ind w:firstLine="0" w:left="692"/>
        <w:jc w:val="left"/>
      </w:pPr>
      <w:r>
        <w:t>Указанные</w:t>
      </w:r>
      <w:r>
        <w:rPr>
          <w:spacing w:val="-8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произошли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обстоятельствах:</w:t>
      </w:r>
    </w:p>
    <w:p w14:paraId="93000000">
      <w:pPr>
        <w:pStyle w:val="Style_1"/>
        <w:spacing w:before="141"/>
        <w:ind w:firstLine="0" w:left="0"/>
        <w:jc w:val="left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719327</wp:posOffset>
                </wp:positionH>
                <wp:positionV relativeFrom="paragraph">
                  <wp:posOffset>250932</wp:posOffset>
                </wp:positionV>
                <wp:extent cx="6314440" cy="1270"/>
                <wp:wrapTopAndBottom distB="0" distT="0"/>
                <wp:docPr hidden="false" id="17" name="Picture 1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1444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31423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94000000">
      <w:pPr>
        <w:spacing w:before="26"/>
        <w:ind w:firstLine="0" w:left="384" w:right="0"/>
        <w:jc w:val="center"/>
        <w:rPr>
          <w:sz w:val="20"/>
        </w:rPr>
      </w:pPr>
      <w:r>
        <w:rPr>
          <w:sz w:val="20"/>
        </w:rPr>
        <w:t>(кратко</w:t>
      </w:r>
      <w:r>
        <w:rPr>
          <w:spacing w:val="-8"/>
          <w:sz w:val="20"/>
        </w:rPr>
        <w:t xml:space="preserve"> </w:t>
      </w:r>
      <w:r>
        <w:rPr>
          <w:sz w:val="20"/>
        </w:rPr>
        <w:t>описать</w:t>
      </w:r>
      <w:r>
        <w:rPr>
          <w:spacing w:val="-8"/>
          <w:sz w:val="20"/>
        </w:rPr>
        <w:t xml:space="preserve"> </w:t>
      </w:r>
      <w:r>
        <w:rPr>
          <w:sz w:val="20"/>
        </w:rPr>
        <w:t>факт</w:t>
      </w:r>
      <w:r>
        <w:rPr>
          <w:spacing w:val="-10"/>
          <w:sz w:val="20"/>
        </w:rPr>
        <w:t xml:space="preserve"> </w:t>
      </w:r>
      <w:r>
        <w:rPr>
          <w:sz w:val="20"/>
        </w:rPr>
        <w:t>обращения,</w:t>
      </w:r>
      <w:r>
        <w:rPr>
          <w:spacing w:val="-8"/>
          <w:sz w:val="20"/>
        </w:rPr>
        <w:t xml:space="preserve"> </w:t>
      </w:r>
      <w:r>
        <w:rPr>
          <w:sz w:val="20"/>
        </w:rPr>
        <w:t>перечислить</w:t>
      </w:r>
      <w:r>
        <w:rPr>
          <w:spacing w:val="-8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7"/>
          <w:sz w:val="20"/>
        </w:rPr>
        <w:t xml:space="preserve"> </w:t>
      </w:r>
      <w:r>
        <w:rPr>
          <w:sz w:val="20"/>
        </w:rPr>
        <w:t>лица</w:t>
      </w:r>
      <w:r>
        <w:rPr>
          <w:spacing w:val="-8"/>
          <w:sz w:val="20"/>
        </w:rPr>
        <w:t xml:space="preserve"> </w:t>
      </w:r>
      <w:r>
        <w:rPr>
          <w:sz w:val="20"/>
        </w:rPr>
        <w:t>(лиц),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обратившегося</w:t>
      </w:r>
    </w:p>
    <w:p w14:paraId="95000000">
      <w:pPr>
        <w:pStyle w:val="Style_1"/>
        <w:spacing w:before="5"/>
        <w:ind w:firstLine="0" w:left="0"/>
        <w:jc w:val="left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733044</wp:posOffset>
                </wp:positionH>
                <wp:positionV relativeFrom="paragraph">
                  <wp:posOffset>165068</wp:posOffset>
                </wp:positionV>
                <wp:extent cx="6343015" cy="1270"/>
                <wp:wrapTopAndBottom distB="0" distT="0"/>
                <wp:docPr hidden="false" id="18" name="Picture 1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4301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34268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96000000">
      <w:pPr>
        <w:spacing w:before="24"/>
        <w:ind w:firstLine="0" w:left="374" w:right="0"/>
        <w:jc w:val="center"/>
        <w:rPr>
          <w:sz w:val="20"/>
        </w:rPr>
      </w:pPr>
      <w:r>
        <w:rPr>
          <w:sz w:val="20"/>
        </w:rPr>
        <w:t>(обратившихся)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работнику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целях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склонения</w:t>
      </w:r>
    </w:p>
    <w:p w14:paraId="97000000">
      <w:pPr>
        <w:pStyle w:val="Style_1"/>
        <w:spacing w:before="4"/>
        <w:ind w:firstLine="0" w:left="0"/>
        <w:jc w:val="left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733044</wp:posOffset>
                </wp:positionH>
                <wp:positionV relativeFrom="paragraph">
                  <wp:posOffset>163815</wp:posOffset>
                </wp:positionV>
                <wp:extent cx="6343015" cy="1270"/>
                <wp:wrapTopAndBottom distB="0" distT="0"/>
                <wp:docPr hidden="false" id="19" name="Picture 1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4301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34268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98000000">
      <w:pPr>
        <w:spacing w:before="27"/>
        <w:ind w:firstLine="0" w:left="371" w:right="0"/>
        <w:jc w:val="center"/>
        <w:rPr>
          <w:sz w:val="20"/>
        </w:rPr>
      </w:pPr>
      <w:r>
        <w:rPr>
          <w:sz w:val="20"/>
        </w:rPr>
        <w:t>его</w:t>
      </w:r>
      <w:r>
        <w:rPr>
          <w:spacing w:val="-11"/>
          <w:sz w:val="20"/>
        </w:rPr>
        <w:t xml:space="preserve"> </w:t>
      </w:r>
      <w:r>
        <w:rPr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z w:val="20"/>
        </w:rPr>
        <w:t>совершению</w:t>
      </w:r>
      <w:r>
        <w:rPr>
          <w:spacing w:val="-8"/>
          <w:sz w:val="20"/>
        </w:rPr>
        <w:t xml:space="preserve"> </w:t>
      </w:r>
      <w:r>
        <w:rPr>
          <w:sz w:val="20"/>
        </w:rPr>
        <w:t>коррупционных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правонарушений,</w:t>
      </w:r>
      <w:r>
        <w:rPr>
          <w:spacing w:val="-8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10"/>
          <w:sz w:val="20"/>
        </w:rPr>
        <w:t xml:space="preserve"> </w:t>
      </w:r>
      <w:r>
        <w:rPr>
          <w:sz w:val="20"/>
        </w:rPr>
        <w:t>иные</w:t>
      </w:r>
      <w:r>
        <w:rPr>
          <w:spacing w:val="-9"/>
          <w:sz w:val="20"/>
        </w:rPr>
        <w:t xml:space="preserve"> </w:t>
      </w:r>
      <w:r>
        <w:rPr>
          <w:sz w:val="20"/>
        </w:rPr>
        <w:t>сведения,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которыми</w:t>
      </w:r>
    </w:p>
    <w:p w14:paraId="99000000">
      <w:pPr>
        <w:pStyle w:val="Style_1"/>
        <w:spacing w:before="7"/>
        <w:ind w:firstLine="0" w:left="0"/>
        <w:jc w:val="left"/>
        <w:rPr>
          <w:sz w:val="19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760780</wp:posOffset>
                </wp:positionH>
                <wp:positionV relativeFrom="paragraph">
                  <wp:posOffset>158861</wp:posOffset>
                </wp:positionV>
                <wp:extent cx="6282055" cy="1270"/>
                <wp:wrapTopAndBottom distB="0" distT="0"/>
                <wp:docPr hidden="false" id="20" name="Picture 2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28205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28183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9A000000">
      <w:pPr>
        <w:spacing w:before="32"/>
        <w:ind w:firstLine="0" w:left="390" w:right="0"/>
        <w:jc w:val="center"/>
        <w:rPr>
          <w:sz w:val="20"/>
        </w:rPr>
      </w:pPr>
      <w:r>
        <w:rPr>
          <w:sz w:val="20"/>
        </w:rPr>
        <w:t>располагает</w:t>
      </w:r>
      <w:r>
        <w:rPr>
          <w:spacing w:val="-11"/>
          <w:sz w:val="20"/>
        </w:rPr>
        <w:t xml:space="preserve"> </w:t>
      </w:r>
      <w:r>
        <w:rPr>
          <w:sz w:val="20"/>
        </w:rPr>
        <w:t>работник</w:t>
      </w:r>
      <w:r>
        <w:rPr>
          <w:spacing w:val="-10"/>
          <w:sz w:val="20"/>
        </w:rPr>
        <w:t xml:space="preserve"> </w:t>
      </w:r>
      <w:r>
        <w:rPr>
          <w:sz w:val="20"/>
        </w:rPr>
        <w:t>относительно</w:t>
      </w:r>
      <w:r>
        <w:rPr>
          <w:spacing w:val="-9"/>
          <w:sz w:val="20"/>
        </w:rPr>
        <w:t xml:space="preserve"> </w:t>
      </w:r>
      <w:r>
        <w:rPr>
          <w:sz w:val="20"/>
        </w:rPr>
        <w:t>факта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обращения)</w:t>
      </w:r>
    </w:p>
    <w:p w14:paraId="9B000000">
      <w:pPr>
        <w:pStyle w:val="Style_1"/>
        <w:spacing w:before="150"/>
        <w:ind w:firstLine="0" w:left="0"/>
        <w:jc w:val="left"/>
        <w:rPr>
          <w:sz w:val="20"/>
        </w:rPr>
      </w:pPr>
    </w:p>
    <w:p w14:paraId="9C000000">
      <w:pPr>
        <w:pStyle w:val="Style_1"/>
        <w:tabs>
          <w:tab w:leader="none" w:pos="10289" w:val="left"/>
        </w:tabs>
        <w:ind w:firstLine="0" w:left="318"/>
        <w:jc w:val="center"/>
      </w:pPr>
      <w:r>
        <w:t>В</w:t>
      </w:r>
      <w:r>
        <w:rPr>
          <w:spacing w:val="-1"/>
        </w:rPr>
        <w:t xml:space="preserve"> </w:t>
      </w:r>
      <w:r>
        <w:t xml:space="preserve">связи с поступившим обращением мной </w:t>
      </w:r>
      <w:r>
        <w:rPr>
          <w:u w:val="single"/>
        </w:rPr>
        <w:tab/>
      </w:r>
    </w:p>
    <w:p w14:paraId="9D000000">
      <w:pPr>
        <w:spacing w:before="40"/>
        <w:ind w:firstLine="0" w:left="5366" w:right="0"/>
        <w:jc w:val="left"/>
        <w:rPr>
          <w:sz w:val="20"/>
        </w:rPr>
      </w:pPr>
      <w:r>
        <w:rPr>
          <w:sz w:val="20"/>
        </w:rPr>
        <w:t>(описать</w:t>
      </w:r>
      <w:r>
        <w:rPr>
          <w:spacing w:val="-8"/>
          <w:sz w:val="20"/>
        </w:rPr>
        <w:t xml:space="preserve"> </w:t>
      </w:r>
      <w:r>
        <w:rPr>
          <w:sz w:val="20"/>
        </w:rPr>
        <w:t>характер</w:t>
      </w:r>
      <w:r>
        <w:rPr>
          <w:spacing w:val="-7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сложившей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ситуации)</w:t>
      </w:r>
    </w:p>
    <w:p w14:paraId="9E000000">
      <w:pPr>
        <w:sectPr>
          <w:pgSz w:h="16850" w:orient="portrait" w:w="11900"/>
          <w:pgMar w:bottom="1080" w:footer="866" w:header="0" w:left="440" w:right="420" w:top="1060"/>
        </w:sectPr>
      </w:pPr>
    </w:p>
    <w:p w14:paraId="9F000000">
      <w:pPr>
        <w:pStyle w:val="Style_1"/>
        <w:spacing w:line="20" w:lineRule="exact"/>
        <w:ind w:firstLine="0" w:left="692"/>
        <w:jc w:val="left"/>
        <w:rPr>
          <w:sz w:val="2"/>
        </w:rPr>
      </w:pPr>
      <w:r>
        <w:rPr>
          <w:sz w:val="2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6311265" cy="7620"/>
                <wp:docPr hidden="false" id="21" name="Picture 21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311265" cy="7620"/>
                          <a:chOff x="0" y="0"/>
                          <a:chExt cx="6311265" cy="76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3619"/>
                            <a:ext cx="6311265" cy="1269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w" name="OXMLTextRectR"/>
                              <a:gd fmla="val h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l" name="ODFLeft"/>
                              <a:gd fmla="val t" name="ODFTop"/>
                              <a:gd fmla="val r" name="ODFRight"/>
                              <a:gd fmla="val b" name="ODFBottom"/>
                              <a:gd fmla="val w" name="ODFWidth"/>
                              <a:gd fmla="val h" name="ODFHeight"/>
                            </a:gdLst>
                            <a:rect b="OXMLTextRectB" l="OXMLTextRectL" r="OXMLTextRectR" t="OXMLTextRectT"/>
                            <a:pathLst>
                              <a:path fill="norm" h="0" stroke="true" w="0">
                                <a:moveTo>
                                  <a:pt x="0" y="0"/>
                                </a:moveTo>
                                <a:lnTo>
                                  <a:pt x="6311212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lIns="0" rIns="0" tIns="0" wrap="square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A0000000">
      <w:pPr>
        <w:pStyle w:val="Style_1"/>
        <w:spacing w:before="76"/>
        <w:ind w:firstLine="0" w:left="0"/>
        <w:jc w:val="left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719327</wp:posOffset>
                </wp:positionH>
                <wp:positionV relativeFrom="paragraph">
                  <wp:posOffset>209804</wp:posOffset>
                </wp:positionV>
                <wp:extent cx="6311265" cy="1270"/>
                <wp:wrapTopAndBottom distB="0" distT="0"/>
                <wp:docPr hidden="false" id="22" name="Picture 2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3112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719327</wp:posOffset>
                </wp:positionH>
                <wp:positionV relativeFrom="paragraph">
                  <wp:posOffset>431037</wp:posOffset>
                </wp:positionV>
                <wp:extent cx="6315075" cy="1270"/>
                <wp:wrapTopAndBottom distB="0" distT="0"/>
                <wp:docPr hidden="false" id="23" name="Picture 2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1507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31444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A1000000">
      <w:pPr>
        <w:pStyle w:val="Style_1"/>
        <w:spacing w:before="88"/>
        <w:ind w:firstLine="0" w:left="0"/>
        <w:jc w:val="left"/>
        <w:rPr>
          <w:sz w:val="20"/>
        </w:rPr>
      </w:pPr>
    </w:p>
    <w:p w14:paraId="A2000000">
      <w:pPr>
        <w:pStyle w:val="Style_1"/>
        <w:ind w:firstLine="0" w:left="0"/>
        <w:jc w:val="left"/>
        <w:rPr>
          <w:sz w:val="20"/>
        </w:rPr>
      </w:pPr>
    </w:p>
    <w:p w14:paraId="A3000000">
      <w:pPr>
        <w:pStyle w:val="Style_1"/>
        <w:spacing w:before="163"/>
        <w:ind w:firstLine="0" w:left="0"/>
        <w:jc w:val="left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719327</wp:posOffset>
                </wp:positionH>
                <wp:positionV relativeFrom="paragraph">
                  <wp:posOffset>264871</wp:posOffset>
                </wp:positionV>
                <wp:extent cx="1334135" cy="1270"/>
                <wp:wrapTopAndBottom distB="0" distT="0"/>
                <wp:docPr hidden="false" id="24" name="Picture 2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3413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3335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2518282</wp:posOffset>
                </wp:positionH>
                <wp:positionV relativeFrom="paragraph">
                  <wp:posOffset>264871</wp:posOffset>
                </wp:positionV>
                <wp:extent cx="1600200" cy="1270"/>
                <wp:wrapTopAndBottom distB="0" distT="0"/>
                <wp:docPr hidden="false" id="25" name="Picture 2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60013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4561158</wp:posOffset>
                </wp:positionH>
                <wp:positionV relativeFrom="paragraph">
                  <wp:posOffset>264871</wp:posOffset>
                </wp:positionV>
                <wp:extent cx="1957704" cy="1270"/>
                <wp:wrapTopAndBottom distB="0" distT="0"/>
                <wp:docPr hidden="false" id="26" name="Picture 2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957704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95764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A4000000">
      <w:pPr>
        <w:tabs>
          <w:tab w:leader="none" w:pos="3624" w:val="left"/>
          <w:tab w:leader="none" w:pos="6675" w:val="left"/>
        </w:tabs>
        <w:spacing w:before="28"/>
        <w:ind w:firstLine="0" w:left="1194" w:right="0"/>
        <w:jc w:val="left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z w:val="20"/>
        </w:rPr>
        <w:t>(Ф.И.О.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работника)</w:t>
      </w:r>
      <w:r>
        <w:rPr>
          <w:sz w:val="20"/>
        </w:rPr>
        <w:tab/>
      </w:r>
      <w:r>
        <w:rPr>
          <w:sz w:val="20"/>
        </w:rPr>
        <w:t>(дата</w:t>
      </w:r>
      <w:r>
        <w:rPr>
          <w:spacing w:val="-8"/>
          <w:sz w:val="20"/>
        </w:rPr>
        <w:t xml:space="preserve"> </w:t>
      </w:r>
      <w:r>
        <w:rPr>
          <w:sz w:val="20"/>
        </w:rPr>
        <w:t>уведомления:</w:t>
      </w:r>
      <w:r>
        <w:rPr>
          <w:spacing w:val="-9"/>
          <w:sz w:val="20"/>
        </w:rPr>
        <w:t xml:space="preserve"> </w:t>
      </w:r>
      <w:r>
        <w:rPr>
          <w:sz w:val="20"/>
        </w:rPr>
        <w:t>число,</w:t>
      </w:r>
      <w:r>
        <w:rPr>
          <w:spacing w:val="-8"/>
          <w:sz w:val="20"/>
        </w:rPr>
        <w:t xml:space="preserve"> </w:t>
      </w:r>
      <w:r>
        <w:rPr>
          <w:sz w:val="20"/>
        </w:rPr>
        <w:t>месяц,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год)</w:t>
      </w:r>
    </w:p>
    <w:p w14:paraId="A5000000">
      <w:pPr>
        <w:pStyle w:val="Style_1"/>
        <w:spacing w:before="177"/>
        <w:ind w:firstLine="0" w:left="0"/>
        <w:jc w:val="left"/>
        <w:rPr>
          <w:sz w:val="20"/>
        </w:rPr>
      </w:pPr>
    </w:p>
    <w:p w14:paraId="A6000000">
      <w:pPr>
        <w:pStyle w:val="Style_1"/>
        <w:spacing w:line="276" w:lineRule="auto"/>
        <w:ind w:firstLine="0" w:left="692" w:right="6101"/>
        <w:jc w:val="left"/>
      </w:pPr>
      <w:r>
        <w:t>Уведомление</w:t>
      </w:r>
      <w:r>
        <w:rPr>
          <w:spacing w:val="-15"/>
        </w:rPr>
        <w:t xml:space="preserve"> </w:t>
      </w:r>
      <w:r>
        <w:t>зарегистрировано</w:t>
      </w:r>
      <w:r>
        <w:rPr>
          <w:spacing w:val="-15"/>
        </w:rPr>
        <w:t xml:space="preserve"> </w:t>
      </w:r>
      <w:r>
        <w:t>в журнале регистрации</w:t>
      </w:r>
    </w:p>
    <w:p w14:paraId="A7000000">
      <w:pPr>
        <w:pStyle w:val="Style_1"/>
        <w:tabs>
          <w:tab w:leader="none" w:pos="1150" w:val="left"/>
          <w:tab w:leader="none" w:pos="3161" w:val="left"/>
          <w:tab w:leader="none" w:pos="4004" w:val="left"/>
          <w:tab w:leader="none" w:pos="4832" w:val="left"/>
          <w:tab w:leader="none" w:pos="5797" w:val="left"/>
          <w:tab w:leader="none" w:pos="9692" w:val="left"/>
        </w:tabs>
        <w:spacing w:line="275" w:lineRule="exact"/>
        <w:ind w:firstLine="0" w:left="692"/>
        <w:jc w:val="left"/>
      </w:pP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A8000000">
      <w:pPr>
        <w:spacing w:before="40"/>
        <w:ind w:firstLine="0" w:left="6274" w:right="0"/>
        <w:jc w:val="left"/>
        <w:rPr>
          <w:sz w:val="20"/>
        </w:rPr>
      </w:pPr>
      <w:r>
        <w:rPr>
          <w:spacing w:val="-2"/>
          <w:sz w:val="20"/>
        </w:rPr>
        <w:t>(подпись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ответственного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лица)</w:t>
      </w:r>
    </w:p>
    <w:p w14:paraId="A9000000">
      <w:pPr>
        <w:sectPr>
          <w:footerReference r:id="rId2" w:type="default"/>
          <w:pgSz w:h="16850" w:orient="portrait" w:w="11900"/>
          <w:pgMar w:bottom="1080" w:footer="866" w:header="0" w:left="440" w:right="420" w:top="1440"/>
        </w:sectPr>
      </w:pPr>
    </w:p>
    <w:p w14:paraId="AA000000">
      <w:pPr>
        <w:pStyle w:val="Style_3"/>
        <w:spacing w:before="71" w:line="264" w:lineRule="auto"/>
        <w:ind/>
        <w:jc w:val="left"/>
      </w:pPr>
      <w:r>
        <w:t>Форма</w:t>
      </w:r>
      <w:r>
        <w:rPr>
          <w:spacing w:val="38"/>
        </w:rPr>
        <w:t xml:space="preserve"> </w:t>
      </w:r>
      <w:r>
        <w:t>уведомления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ставшей</w:t>
      </w:r>
      <w:r>
        <w:rPr>
          <w:spacing w:val="39"/>
        </w:rPr>
        <w:t xml:space="preserve"> </w:t>
      </w:r>
      <w:r>
        <w:t>известной</w:t>
      </w:r>
      <w:r>
        <w:rPr>
          <w:spacing w:val="37"/>
        </w:rPr>
        <w:t xml:space="preserve"> </w:t>
      </w:r>
      <w:r>
        <w:t>работнику</w:t>
      </w:r>
      <w:r>
        <w:rPr>
          <w:spacing w:val="36"/>
        </w:rPr>
        <w:t xml:space="preserve"> </w:t>
      </w:r>
      <w:r>
        <w:t>информации</w:t>
      </w:r>
      <w:r>
        <w:rPr>
          <w:spacing w:val="39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случаях</w:t>
      </w:r>
      <w:r>
        <w:rPr>
          <w:spacing w:val="38"/>
        </w:rPr>
        <w:t xml:space="preserve"> </w:t>
      </w:r>
      <w:r>
        <w:t>совершения коррупционных правонарушений другими работниками, контрагентами, иными лицами</w:t>
      </w:r>
    </w:p>
    <w:p w14:paraId="AB000000">
      <w:pPr>
        <w:pStyle w:val="Style_1"/>
        <w:spacing w:before="25"/>
        <w:ind w:firstLine="0" w:left="0"/>
        <w:jc w:val="left"/>
        <w:rPr>
          <w:b w:val="1"/>
        </w:rPr>
      </w:pPr>
    </w:p>
    <w:p w14:paraId="AC000000">
      <w:pPr>
        <w:spacing w:before="0" w:line="276" w:lineRule="auto"/>
        <w:ind w:hanging="716" w:left="2776" w:right="297"/>
        <w:jc w:val="right"/>
        <w:rPr>
          <w:sz w:val="22"/>
        </w:rPr>
      </w:pPr>
      <w:r>
        <w:rPr>
          <w:sz w:val="22"/>
        </w:rPr>
        <w:t>Приложение</w:t>
      </w:r>
      <w:r>
        <w:rPr>
          <w:spacing w:val="-4"/>
          <w:sz w:val="22"/>
        </w:rPr>
        <w:t xml:space="preserve"> </w:t>
      </w:r>
      <w:r>
        <w:rPr>
          <w:sz w:val="22"/>
        </w:rPr>
        <w:t>№</w:t>
      </w:r>
      <w:r>
        <w:rPr>
          <w:spacing w:val="-2"/>
          <w:sz w:val="22"/>
        </w:rPr>
        <w:t xml:space="preserve"> </w:t>
      </w:r>
      <w:r>
        <w:rPr>
          <w:sz w:val="22"/>
        </w:rPr>
        <w:t>2</w:t>
      </w:r>
      <w:r>
        <w:rPr>
          <w:spacing w:val="-4"/>
          <w:sz w:val="22"/>
        </w:rPr>
        <w:t xml:space="preserve"> </w:t>
      </w:r>
      <w:r>
        <w:rPr>
          <w:sz w:val="22"/>
        </w:rPr>
        <w:t>к</w:t>
      </w:r>
      <w:r>
        <w:rPr>
          <w:spacing w:val="-2"/>
          <w:sz w:val="22"/>
        </w:rPr>
        <w:t xml:space="preserve"> </w:t>
      </w:r>
      <w:r>
        <w:rPr>
          <w:sz w:val="22"/>
        </w:rPr>
        <w:t>Порядку</w:t>
      </w:r>
      <w:r>
        <w:rPr>
          <w:spacing w:val="-5"/>
          <w:sz w:val="22"/>
        </w:rPr>
        <w:t xml:space="preserve"> </w:t>
      </w:r>
      <w:r>
        <w:rPr>
          <w:sz w:val="22"/>
        </w:rPr>
        <w:t>уведомления</w:t>
      </w:r>
      <w:r>
        <w:rPr>
          <w:spacing w:val="-3"/>
          <w:sz w:val="22"/>
        </w:rPr>
        <w:t xml:space="preserve"> </w:t>
      </w:r>
      <w:r>
        <w:rPr>
          <w:sz w:val="22"/>
        </w:rPr>
        <w:t>о</w:t>
      </w:r>
      <w:r>
        <w:rPr>
          <w:spacing w:val="-2"/>
          <w:sz w:val="22"/>
        </w:rPr>
        <w:t xml:space="preserve"> </w:t>
      </w:r>
      <w:r>
        <w:rPr>
          <w:sz w:val="22"/>
        </w:rPr>
        <w:t>фактах</w:t>
      </w:r>
      <w:r>
        <w:rPr>
          <w:spacing w:val="-2"/>
          <w:sz w:val="22"/>
        </w:rPr>
        <w:t xml:space="preserve"> </w:t>
      </w:r>
      <w:r>
        <w:rPr>
          <w:sz w:val="22"/>
        </w:rPr>
        <w:t>обращения</w:t>
      </w:r>
      <w:r>
        <w:rPr>
          <w:spacing w:val="-3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целях</w:t>
      </w:r>
      <w:r>
        <w:rPr>
          <w:spacing w:val="-2"/>
          <w:sz w:val="22"/>
        </w:rPr>
        <w:t xml:space="preserve"> </w:t>
      </w:r>
      <w:r>
        <w:rPr>
          <w:sz w:val="22"/>
        </w:rPr>
        <w:t>склонения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работника муниципального</w:t>
      </w:r>
      <w:r>
        <w:rPr>
          <w:spacing w:val="-11"/>
          <w:sz w:val="22"/>
        </w:rPr>
        <w:t xml:space="preserve"> </w:t>
      </w:r>
      <w:r>
        <w:rPr>
          <w:sz w:val="22"/>
        </w:rPr>
        <w:t>казенного</w:t>
      </w:r>
      <w:r>
        <w:rPr>
          <w:spacing w:val="-8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-8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-10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-11"/>
          <w:sz w:val="22"/>
        </w:rPr>
        <w:t xml:space="preserve"> </w:t>
      </w:r>
      <w:r>
        <w:rPr>
          <w:sz w:val="22"/>
        </w:rPr>
        <w:t>Детский</w:t>
      </w:r>
      <w:r>
        <w:rPr>
          <w:spacing w:val="-9"/>
          <w:sz w:val="22"/>
        </w:rPr>
        <w:t xml:space="preserve"> </w:t>
      </w:r>
      <w:r>
        <w:rPr>
          <w:spacing w:val="-5"/>
          <w:sz w:val="22"/>
        </w:rPr>
        <w:t>сад</w:t>
      </w:r>
    </w:p>
    <w:p w14:paraId="AD000000">
      <w:pPr>
        <w:spacing w:before="0" w:line="252" w:lineRule="exact"/>
        <w:ind w:firstLine="0" w:left="0" w:right="296"/>
        <w:jc w:val="right"/>
        <w:rPr>
          <w:sz w:val="22"/>
        </w:rPr>
      </w:pPr>
      <w:r>
        <w:rPr>
          <w:sz w:val="22"/>
        </w:rPr>
        <w:t>«Василек»</w:t>
      </w:r>
      <w:r>
        <w:rPr>
          <w:spacing w:val="-13"/>
          <w:sz w:val="22"/>
        </w:rPr>
        <w:t xml:space="preserve"> </w:t>
      </w:r>
      <w:r>
        <w:rPr>
          <w:sz w:val="22"/>
        </w:rPr>
        <w:t>к</w:t>
      </w:r>
      <w:r>
        <w:rPr>
          <w:spacing w:val="-6"/>
          <w:sz w:val="22"/>
        </w:rPr>
        <w:t xml:space="preserve"> </w:t>
      </w:r>
      <w:r>
        <w:rPr>
          <w:sz w:val="22"/>
        </w:rPr>
        <w:t>совершению</w:t>
      </w:r>
      <w:r>
        <w:rPr>
          <w:spacing w:val="-9"/>
          <w:sz w:val="22"/>
        </w:rPr>
        <w:t xml:space="preserve"> </w:t>
      </w:r>
      <w:r>
        <w:rPr>
          <w:sz w:val="22"/>
        </w:rPr>
        <w:t>коррупционных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правонарушений</w:t>
      </w:r>
    </w:p>
    <w:p w14:paraId="AE000000">
      <w:pPr>
        <w:pStyle w:val="Style_1"/>
        <w:spacing w:before="76"/>
        <w:ind w:firstLine="0" w:left="0"/>
        <w:jc w:val="left"/>
        <w:rPr>
          <w:sz w:val="22"/>
        </w:rPr>
      </w:pPr>
    </w:p>
    <w:p w14:paraId="AF000000">
      <w:pPr>
        <w:pStyle w:val="Style_1"/>
        <w:ind w:firstLine="0" w:left="5921"/>
        <w:jc w:val="left"/>
      </w:pPr>
      <w:r>
        <w:t>Заведующему</w:t>
      </w:r>
      <w:r>
        <w:rPr>
          <w:spacing w:val="-6"/>
        </w:rPr>
        <w:t xml:space="preserve"> </w:t>
      </w:r>
      <w:r>
        <w:t>МКДОУ</w:t>
      </w:r>
      <w:r>
        <w:rPr>
          <w:spacing w:val="-2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2"/>
        </w:rPr>
        <w:t xml:space="preserve"> </w:t>
      </w:r>
      <w:r>
        <w:rPr>
          <w:spacing w:val="-2"/>
        </w:rPr>
        <w:t>«Василек»</w:t>
      </w:r>
    </w:p>
    <w:p w14:paraId="B0000000">
      <w:pPr>
        <w:pStyle w:val="Style_1"/>
        <w:spacing w:before="38"/>
        <w:ind w:firstLine="0" w:left="0"/>
        <w:jc w:val="left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4053204</wp:posOffset>
                </wp:positionH>
                <wp:positionV relativeFrom="paragraph">
                  <wp:posOffset>185921</wp:posOffset>
                </wp:positionV>
                <wp:extent cx="3048000" cy="1270"/>
                <wp:wrapTopAndBottom distB="0" distT="0"/>
                <wp:docPr hidden="false" id="27" name="Picture 2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B1000000">
      <w:pPr>
        <w:spacing w:before="20"/>
        <w:ind w:firstLine="0" w:left="0" w:right="296"/>
        <w:jc w:val="right"/>
        <w:rPr>
          <w:sz w:val="20"/>
        </w:rPr>
      </w:pPr>
      <w:r>
        <w:rPr>
          <w:sz w:val="20"/>
        </w:rPr>
        <w:t>(Ф.И.О.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работника)</w:t>
      </w:r>
    </w:p>
    <w:p w14:paraId="B2000000">
      <w:pPr>
        <w:pStyle w:val="Style_1"/>
        <w:spacing w:before="88"/>
        <w:ind w:firstLine="0" w:left="0"/>
        <w:jc w:val="left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4129404</wp:posOffset>
                </wp:positionH>
                <wp:positionV relativeFrom="paragraph">
                  <wp:posOffset>217645</wp:posOffset>
                </wp:positionV>
                <wp:extent cx="2971800" cy="1270"/>
                <wp:wrapTopAndBottom distB="0" distT="0"/>
                <wp:docPr hidden="false" id="28" name="Picture 2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B3000000">
      <w:pPr>
        <w:spacing w:before="20"/>
        <w:ind w:firstLine="0" w:left="0" w:right="296"/>
        <w:jc w:val="right"/>
        <w:rPr>
          <w:sz w:val="20"/>
        </w:rPr>
      </w:pPr>
      <w:r>
        <w:rPr>
          <w:spacing w:val="-2"/>
          <w:sz w:val="20"/>
        </w:rPr>
        <w:t>(должность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работника)</w:t>
      </w:r>
    </w:p>
    <w:p w14:paraId="B4000000">
      <w:pPr>
        <w:pStyle w:val="Style_1"/>
        <w:spacing w:before="38"/>
        <w:ind w:firstLine="0" w:left="0"/>
        <w:jc w:val="left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4129404</wp:posOffset>
                </wp:positionH>
                <wp:positionV relativeFrom="paragraph">
                  <wp:posOffset>185641</wp:posOffset>
                </wp:positionV>
                <wp:extent cx="2971800" cy="1270"/>
                <wp:wrapTopAndBottom distB="0" distT="0"/>
                <wp:docPr hidden="false" id="29" name="Picture 2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B5000000">
      <w:pPr>
        <w:spacing w:before="23"/>
        <w:ind w:firstLine="0" w:left="7234" w:right="0"/>
        <w:jc w:val="left"/>
        <w:rPr>
          <w:sz w:val="20"/>
        </w:rPr>
      </w:pPr>
      <w:r>
        <w:rPr>
          <w:sz w:val="20"/>
        </w:rPr>
        <w:t>(место</w:t>
      </w:r>
      <w:r>
        <w:rPr>
          <w:spacing w:val="-10"/>
          <w:sz w:val="20"/>
        </w:rPr>
        <w:t xml:space="preserve"> </w:t>
      </w:r>
      <w:r>
        <w:rPr>
          <w:sz w:val="20"/>
        </w:rPr>
        <w:t>жительства,</w:t>
      </w:r>
      <w:r>
        <w:rPr>
          <w:spacing w:val="-10"/>
          <w:sz w:val="20"/>
        </w:rPr>
        <w:t xml:space="preserve"> </w:t>
      </w:r>
      <w:r>
        <w:rPr>
          <w:sz w:val="20"/>
        </w:rPr>
        <w:t>контактный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телефон)</w:t>
      </w:r>
    </w:p>
    <w:p w14:paraId="B6000000">
      <w:pPr>
        <w:pStyle w:val="Style_1"/>
        <w:spacing w:before="105"/>
        <w:ind w:firstLine="0" w:left="0"/>
        <w:jc w:val="left"/>
        <w:rPr>
          <w:sz w:val="20"/>
        </w:rPr>
      </w:pPr>
    </w:p>
    <w:p w14:paraId="B7000000">
      <w:pPr>
        <w:pStyle w:val="Style_1"/>
        <w:ind w:firstLine="0" w:left="397"/>
        <w:jc w:val="center"/>
      </w:pPr>
      <w:r>
        <w:rPr>
          <w:spacing w:val="-2"/>
        </w:rPr>
        <w:t>УВЕДОМЛЕНИЕ</w:t>
      </w:r>
    </w:p>
    <w:p w14:paraId="B8000000">
      <w:pPr>
        <w:pStyle w:val="Style_1"/>
        <w:tabs>
          <w:tab w:leader="none" w:pos="6062" w:val="left"/>
          <w:tab w:leader="none" w:pos="7612" w:val="left"/>
          <w:tab w:leader="none" w:pos="8275" w:val="left"/>
        </w:tabs>
        <w:spacing w:before="20" w:line="276" w:lineRule="auto"/>
        <w:ind w:firstLine="16" w:left="0" w:right="605"/>
        <w:jc w:val="left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статьей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25.12.2008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273ФЗ «О</w:t>
      </w:r>
      <w:r>
        <w:rPr>
          <w:spacing w:val="-5"/>
        </w:rPr>
        <w:t xml:space="preserve"> </w:t>
      </w:r>
      <w:r>
        <w:t>противодействии коррупции» уведомляю о фактах совершения</w:t>
      </w:r>
      <w:r>
        <w:rPr>
          <w:spacing w:val="40"/>
        </w:rPr>
        <w:t xml:space="preserve"> </w:t>
      </w:r>
      <w: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>г.</w:t>
      </w:r>
    </w:p>
    <w:p w14:paraId="B9000000">
      <w:pPr>
        <w:pStyle w:val="Style_1"/>
        <w:spacing w:before="17"/>
        <w:ind w:firstLine="0" w:left="0"/>
        <w:jc w:val="left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708659</wp:posOffset>
                </wp:positionH>
                <wp:positionV relativeFrom="paragraph">
                  <wp:posOffset>172265</wp:posOffset>
                </wp:positionV>
                <wp:extent cx="4801235" cy="1270"/>
                <wp:wrapTopAndBottom distB="0" distT="0"/>
                <wp:docPr hidden="false" id="30" name="Picture 3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80123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801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BA000000">
      <w:pPr>
        <w:spacing w:before="40"/>
        <w:ind w:firstLine="0" w:left="391" w:right="0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11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лица)</w:t>
      </w:r>
    </w:p>
    <w:p w14:paraId="BB000000">
      <w:pPr>
        <w:pStyle w:val="Style_1"/>
        <w:spacing w:before="155"/>
        <w:ind w:firstLine="0" w:left="0"/>
        <w:jc w:val="left"/>
        <w:rPr>
          <w:sz w:val="20"/>
        </w:rPr>
      </w:pPr>
    </w:p>
    <w:p w14:paraId="BC000000">
      <w:pPr>
        <w:pStyle w:val="Style_1"/>
        <w:ind w:firstLine="0" w:left="398" w:right="5560"/>
        <w:jc w:val="center"/>
      </w:pPr>
      <w:r>
        <w:t>коррупционных</w:t>
      </w:r>
      <w:r>
        <w:rPr>
          <w:spacing w:val="-5"/>
        </w:rPr>
        <w:t xml:space="preserve"> </w:t>
      </w:r>
      <w:r>
        <w:t>правонарушений,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rPr>
          <w:spacing w:val="-2"/>
        </w:rPr>
        <w:t>именно</w:t>
      </w:r>
    </w:p>
    <w:p w14:paraId="BD000000">
      <w:pPr>
        <w:pStyle w:val="Style_2"/>
        <w:numPr>
          <w:ilvl w:val="0"/>
          <w:numId w:val="4"/>
        </w:numPr>
        <w:tabs>
          <w:tab w:leader="none" w:pos="872" w:val="left"/>
          <w:tab w:leader="none" w:pos="10767" w:val="left"/>
        </w:tabs>
        <w:spacing w:after="0" w:before="41" w:line="276" w:lineRule="auto"/>
        <w:ind w:firstLine="0" w:left="692" w:right="269"/>
        <w:jc w:val="center"/>
        <w:rPr>
          <w:sz w:val="22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 xml:space="preserve">подробные сведения о совершенных коррупционных нарушениях (перечислить, в чем выражаются коррупционные </w:t>
      </w:r>
      <w:r>
        <w:rPr>
          <w:spacing w:val="-2"/>
          <w:sz w:val="20"/>
        </w:rPr>
        <w:t>правонарушения)</w:t>
      </w:r>
    </w:p>
    <w:p w14:paraId="BE000000">
      <w:pPr>
        <w:pStyle w:val="Style_1"/>
        <w:spacing w:before="56"/>
        <w:ind w:firstLine="0" w:left="0"/>
        <w:jc w:val="left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719327</wp:posOffset>
                </wp:positionH>
                <wp:positionV relativeFrom="paragraph">
                  <wp:posOffset>197346</wp:posOffset>
                </wp:positionV>
                <wp:extent cx="6325870" cy="1270"/>
                <wp:wrapTopAndBottom distB="0" distT="0"/>
                <wp:docPr hidden="false" id="31" name="Picture 3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3254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719327</wp:posOffset>
                </wp:positionH>
                <wp:positionV relativeFrom="paragraph">
                  <wp:posOffset>398768</wp:posOffset>
                </wp:positionV>
                <wp:extent cx="6325870" cy="1270"/>
                <wp:wrapTopAndBottom distB="0" distT="0"/>
                <wp:docPr hidden="false" id="32" name="Picture 3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3254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BF000000">
      <w:pPr>
        <w:pStyle w:val="Style_1"/>
        <w:spacing w:before="58"/>
        <w:ind w:firstLine="0" w:left="0"/>
        <w:jc w:val="left"/>
        <w:rPr>
          <w:sz w:val="20"/>
        </w:rPr>
      </w:pPr>
    </w:p>
    <w:p w14:paraId="C0000000">
      <w:pPr>
        <w:pStyle w:val="Style_2"/>
        <w:numPr>
          <w:ilvl w:val="0"/>
          <w:numId w:val="4"/>
        </w:numPr>
        <w:tabs>
          <w:tab w:leader="none" w:pos="872" w:val="left"/>
          <w:tab w:leader="none" w:pos="10768" w:val="left"/>
        </w:tabs>
        <w:spacing w:after="0" w:before="45" w:line="264" w:lineRule="auto"/>
        <w:ind w:firstLine="0" w:left="692" w:right="268"/>
        <w:jc w:val="center"/>
        <w:rPr>
          <w:b w:val="1"/>
          <w:sz w:val="22"/>
        </w:rPr>
      </w:pPr>
      <w:r>
        <w:rPr>
          <w:b w:val="1"/>
          <w:sz w:val="24"/>
          <w:u w:val="single"/>
        </w:rPr>
        <w:tab/>
      </w:r>
      <w:r>
        <w:rPr>
          <w:b w:val="1"/>
          <w:sz w:val="24"/>
        </w:rPr>
        <w:t xml:space="preserve"> </w:t>
      </w:r>
      <w:r>
        <w:rPr>
          <w:sz w:val="20"/>
        </w:rPr>
        <w:t>(описание обстоятельств, при которых стало известно о случаях совершения коррупционных правонарушений другими работниками, контрагентами, иными лицами (дата, место, время, другие сведения) (дата, место, время, другие сведения)</w:t>
      </w:r>
    </w:p>
    <w:p w14:paraId="C1000000">
      <w:pPr>
        <w:pStyle w:val="Style_1"/>
        <w:spacing w:before="20"/>
        <w:ind w:firstLine="0" w:left="0"/>
        <w:jc w:val="left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719327</wp:posOffset>
                </wp:positionH>
                <wp:positionV relativeFrom="paragraph">
                  <wp:posOffset>174434</wp:posOffset>
                </wp:positionV>
                <wp:extent cx="6248400" cy="1270"/>
                <wp:wrapTopAndBottom distB="0" distT="0"/>
                <wp:docPr hidden="false" id="33" name="Picture 3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719327</wp:posOffset>
                </wp:positionH>
                <wp:positionV relativeFrom="paragraph">
                  <wp:posOffset>375602</wp:posOffset>
                </wp:positionV>
                <wp:extent cx="6248400" cy="1270"/>
                <wp:wrapTopAndBottom distB="0" distT="0"/>
                <wp:docPr hidden="false" id="34" name="Picture 3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719327</wp:posOffset>
                </wp:positionH>
                <wp:positionV relativeFrom="paragraph">
                  <wp:posOffset>576770</wp:posOffset>
                </wp:positionV>
                <wp:extent cx="6248400" cy="1270"/>
                <wp:wrapTopAndBottom distB="0" distT="0"/>
                <wp:docPr hidden="false" id="35" name="Picture 3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C2000000">
      <w:pPr>
        <w:pStyle w:val="Style_1"/>
        <w:spacing w:before="57"/>
        <w:ind w:firstLine="0" w:left="0"/>
        <w:jc w:val="left"/>
        <w:rPr>
          <w:sz w:val="20"/>
        </w:rPr>
      </w:pPr>
    </w:p>
    <w:p w14:paraId="C3000000">
      <w:pPr>
        <w:pStyle w:val="Style_1"/>
        <w:spacing w:before="57"/>
        <w:ind w:firstLine="0" w:left="0"/>
        <w:jc w:val="left"/>
        <w:rPr>
          <w:sz w:val="20"/>
        </w:rPr>
      </w:pPr>
    </w:p>
    <w:p w14:paraId="C4000000">
      <w:pPr>
        <w:pStyle w:val="Style_2"/>
        <w:numPr>
          <w:ilvl w:val="0"/>
          <w:numId w:val="4"/>
        </w:numPr>
        <w:tabs>
          <w:tab w:leader="none" w:pos="483" w:val="left"/>
          <w:tab w:leader="none" w:pos="10261" w:val="left"/>
        </w:tabs>
        <w:spacing w:after="0" w:before="41" w:line="240" w:lineRule="auto"/>
        <w:ind w:hanging="180" w:left="483" w:right="0"/>
        <w:jc w:val="center"/>
        <w:rPr>
          <w:sz w:val="22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C5000000">
      <w:pPr>
        <w:spacing w:before="39"/>
        <w:ind w:firstLine="0" w:left="393" w:right="0"/>
        <w:jc w:val="center"/>
        <w:rPr>
          <w:sz w:val="20"/>
        </w:rPr>
      </w:pPr>
      <w:r>
        <w:rPr>
          <w:sz w:val="20"/>
        </w:rPr>
        <w:t>(известные</w:t>
      </w:r>
      <w:r>
        <w:rPr>
          <w:spacing w:val="-9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лице</w:t>
      </w:r>
      <w:r>
        <w:rPr>
          <w:spacing w:val="-6"/>
          <w:sz w:val="20"/>
        </w:rPr>
        <w:t xml:space="preserve"> </w:t>
      </w:r>
      <w:r>
        <w:rPr>
          <w:sz w:val="20"/>
        </w:rPr>
        <w:t>(физическом</w:t>
      </w:r>
      <w:r>
        <w:rPr>
          <w:spacing w:val="-8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юридическом),</w:t>
      </w:r>
      <w:r>
        <w:rPr>
          <w:spacing w:val="-8"/>
          <w:sz w:val="20"/>
        </w:rPr>
        <w:t xml:space="preserve"> </w:t>
      </w:r>
      <w:r>
        <w:rPr>
          <w:sz w:val="20"/>
        </w:rPr>
        <w:t>склоняющем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коррупционному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нарушению)</w:t>
      </w:r>
    </w:p>
    <w:p w14:paraId="C6000000">
      <w:pPr>
        <w:pStyle w:val="Style_1"/>
        <w:spacing w:before="86"/>
        <w:ind w:firstLine="0" w:left="0"/>
        <w:jc w:val="left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719327</wp:posOffset>
                </wp:positionH>
                <wp:positionV relativeFrom="paragraph">
                  <wp:posOffset>216136</wp:posOffset>
                </wp:positionV>
                <wp:extent cx="6248400" cy="1270"/>
                <wp:wrapTopAndBottom distB="0" distT="0"/>
                <wp:docPr hidden="false" id="36" name="Picture 3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708659</wp:posOffset>
                </wp:positionH>
                <wp:positionV relativeFrom="paragraph">
                  <wp:posOffset>412731</wp:posOffset>
                </wp:positionV>
                <wp:extent cx="6248400" cy="1270"/>
                <wp:wrapTopAndBottom distB="0" distT="0"/>
                <wp:docPr hidden="false" id="37" name="Picture 3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C7000000">
      <w:pPr>
        <w:pStyle w:val="Style_1"/>
        <w:spacing w:before="50"/>
        <w:ind w:firstLine="0" w:left="0"/>
        <w:jc w:val="left"/>
        <w:rPr>
          <w:sz w:val="20"/>
        </w:rPr>
      </w:pPr>
    </w:p>
    <w:p w14:paraId="C8000000">
      <w:pPr>
        <w:pStyle w:val="Style_2"/>
        <w:numPr>
          <w:ilvl w:val="0"/>
          <w:numId w:val="4"/>
        </w:numPr>
        <w:tabs>
          <w:tab w:leader="none" w:pos="872" w:val="left"/>
          <w:tab w:leader="none" w:pos="10529" w:val="left"/>
        </w:tabs>
        <w:spacing w:after="0" w:before="41" w:line="240" w:lineRule="auto"/>
        <w:ind w:hanging="180" w:left="872" w:right="0"/>
        <w:jc w:val="left"/>
        <w:rPr>
          <w:b w:val="1"/>
          <w:sz w:val="22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C9000000">
      <w:pPr>
        <w:spacing w:before="40" w:line="276" w:lineRule="auto"/>
        <w:ind w:hanging="980" w:left="2202" w:right="519"/>
        <w:jc w:val="left"/>
        <w:rPr>
          <w:sz w:val="20"/>
        </w:rPr>
      </w:pPr>
      <w:r>
        <w:rPr>
          <w:sz w:val="20"/>
        </w:rPr>
        <w:t>(способ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обстоятельства</w:t>
      </w:r>
      <w:r>
        <w:rPr>
          <w:spacing w:val="-5"/>
          <w:sz w:val="20"/>
        </w:rPr>
        <w:t xml:space="preserve"> </w:t>
      </w:r>
      <w:r>
        <w:rPr>
          <w:sz w:val="20"/>
        </w:rPr>
        <w:t>склонения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коррупционному</w:t>
      </w:r>
      <w:r>
        <w:rPr>
          <w:spacing w:val="-5"/>
          <w:sz w:val="20"/>
        </w:rPr>
        <w:t xml:space="preserve"> </w:t>
      </w:r>
      <w:r>
        <w:rPr>
          <w:sz w:val="20"/>
        </w:rPr>
        <w:t>правонарушению,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5"/>
          <w:sz w:val="20"/>
        </w:rPr>
        <w:t xml:space="preserve"> </w:t>
      </w:r>
      <w:r>
        <w:rPr>
          <w:sz w:val="20"/>
        </w:rPr>
        <w:t>об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отказе (согласии) принять предложение лица о совершении коррупционного нарушения)</w:t>
      </w:r>
    </w:p>
    <w:p w14:paraId="CA000000">
      <w:pPr>
        <w:pStyle w:val="Style_1"/>
        <w:spacing w:before="55"/>
        <w:ind w:firstLine="0" w:left="0"/>
        <w:jc w:val="left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719327</wp:posOffset>
                </wp:positionH>
                <wp:positionV relativeFrom="paragraph">
                  <wp:posOffset>196594</wp:posOffset>
                </wp:positionV>
                <wp:extent cx="5715635" cy="1270"/>
                <wp:wrapTopAndBottom distB="0" distT="0"/>
                <wp:docPr hidden="false" id="38" name="Picture 3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71530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1018336</wp:posOffset>
                </wp:positionH>
                <wp:positionV relativeFrom="paragraph">
                  <wp:posOffset>397761</wp:posOffset>
                </wp:positionV>
                <wp:extent cx="1143000" cy="1270"/>
                <wp:wrapTopAndBottom distB="0" distT="0"/>
                <wp:docPr hidden="false" id="39" name="Picture 3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2759075</wp:posOffset>
                </wp:positionH>
                <wp:positionV relativeFrom="paragraph">
                  <wp:posOffset>397761</wp:posOffset>
                </wp:positionV>
                <wp:extent cx="1371600" cy="1270"/>
                <wp:wrapTopAndBottom distB="0" distT="0"/>
                <wp:docPr hidden="false" id="40" name="Picture 4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4587875</wp:posOffset>
                </wp:positionH>
                <wp:positionV relativeFrom="paragraph">
                  <wp:posOffset>397761</wp:posOffset>
                </wp:positionV>
                <wp:extent cx="1828800" cy="1270"/>
                <wp:wrapTopAndBottom distB="0" distT="0"/>
                <wp:docPr hidden="false" id="41" name="Picture 4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CB000000">
      <w:pPr>
        <w:pStyle w:val="Style_1"/>
        <w:spacing w:before="57"/>
        <w:ind w:firstLine="0" w:left="0"/>
        <w:jc w:val="left"/>
        <w:rPr>
          <w:sz w:val="20"/>
        </w:rPr>
      </w:pPr>
    </w:p>
    <w:p w14:paraId="CC000000">
      <w:pPr>
        <w:tabs>
          <w:tab w:leader="none" w:pos="4173" w:val="left"/>
          <w:tab w:leader="none" w:pos="6676" w:val="left"/>
        </w:tabs>
        <w:spacing w:before="40"/>
        <w:ind w:firstLine="0" w:left="1694" w:right="0"/>
        <w:jc w:val="left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z w:val="20"/>
        </w:rPr>
        <w:t>(Ф.И.О.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работника)</w:t>
      </w:r>
      <w:r>
        <w:rPr>
          <w:sz w:val="20"/>
        </w:rPr>
        <w:tab/>
      </w:r>
      <w:r>
        <w:rPr>
          <w:sz w:val="20"/>
        </w:rPr>
        <w:t>(дата</w:t>
      </w:r>
      <w:r>
        <w:rPr>
          <w:spacing w:val="-8"/>
          <w:sz w:val="20"/>
        </w:rPr>
        <w:t xml:space="preserve"> </w:t>
      </w:r>
      <w:r>
        <w:rPr>
          <w:sz w:val="20"/>
        </w:rPr>
        <w:t>уведомления:</w:t>
      </w:r>
      <w:r>
        <w:rPr>
          <w:spacing w:val="-9"/>
          <w:sz w:val="20"/>
        </w:rPr>
        <w:t xml:space="preserve"> </w:t>
      </w:r>
      <w:r>
        <w:rPr>
          <w:sz w:val="20"/>
        </w:rPr>
        <w:t>число,</w:t>
      </w:r>
      <w:r>
        <w:rPr>
          <w:spacing w:val="-8"/>
          <w:sz w:val="20"/>
        </w:rPr>
        <w:t xml:space="preserve"> </w:t>
      </w:r>
      <w:r>
        <w:rPr>
          <w:sz w:val="20"/>
        </w:rPr>
        <w:t>месяц,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год)</w:t>
      </w:r>
    </w:p>
    <w:p w14:paraId="CD000000">
      <w:pPr>
        <w:pStyle w:val="Style_1"/>
        <w:spacing w:before="32" w:line="276" w:lineRule="auto"/>
        <w:ind w:firstLine="0" w:left="692" w:right="6101"/>
        <w:jc w:val="left"/>
      </w:pPr>
      <w:r>
        <w:t>Уведомление</w:t>
      </w:r>
      <w:r>
        <w:rPr>
          <w:spacing w:val="-15"/>
        </w:rPr>
        <w:t xml:space="preserve"> </w:t>
      </w:r>
      <w:r>
        <w:t>зарегистрировано</w:t>
      </w:r>
      <w:r>
        <w:rPr>
          <w:spacing w:val="-15"/>
        </w:rPr>
        <w:t xml:space="preserve"> </w:t>
      </w:r>
      <w:r>
        <w:t>в журнале регистрации</w:t>
      </w:r>
    </w:p>
    <w:p w14:paraId="CE000000">
      <w:pPr>
        <w:pStyle w:val="Style_1"/>
        <w:tabs>
          <w:tab w:leader="none" w:pos="1150" w:val="left"/>
          <w:tab w:leader="none" w:pos="3161" w:val="left"/>
          <w:tab w:leader="none" w:pos="4004" w:val="left"/>
          <w:tab w:leader="none" w:pos="4832" w:val="left"/>
          <w:tab w:leader="none" w:pos="5797" w:val="left"/>
          <w:tab w:leader="none" w:pos="9692" w:val="left"/>
        </w:tabs>
        <w:spacing w:line="275" w:lineRule="exact"/>
        <w:ind w:firstLine="0" w:left="692"/>
        <w:jc w:val="left"/>
      </w:pP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CF000000">
      <w:pPr>
        <w:spacing w:before="42"/>
        <w:ind w:firstLine="0" w:left="6396" w:right="0"/>
        <w:jc w:val="left"/>
        <w:rPr>
          <w:sz w:val="20"/>
        </w:rPr>
      </w:pPr>
      <w:r>
        <w:rPr>
          <w:spacing w:val="-2"/>
          <w:sz w:val="20"/>
        </w:rPr>
        <w:t>(подпись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ответственного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лица)</w:t>
      </w:r>
    </w:p>
    <w:p w14:paraId="D0000000">
      <w:pPr>
        <w:sectPr>
          <w:footerReference r:id="rId1" w:type="default"/>
          <w:pgSz w:h="16850" w:orient="portrait" w:w="11900"/>
          <w:pgMar w:bottom="1080" w:footer="866" w:header="0" w:left="440" w:right="420" w:top="1060"/>
        </w:sectPr>
      </w:pPr>
    </w:p>
    <w:p w14:paraId="D1000000">
      <w:pPr>
        <w:spacing w:before="66" w:line="264" w:lineRule="auto"/>
        <w:ind w:firstLine="8000" w:left="1120" w:right="293"/>
        <w:jc w:val="right"/>
        <w:rPr>
          <w:sz w:val="22"/>
        </w:rPr>
      </w:pPr>
      <w:r>
        <w:rPr>
          <w:sz w:val="22"/>
        </w:rPr>
        <w:t>Приложение</w:t>
      </w:r>
      <w:r>
        <w:rPr>
          <w:spacing w:val="-14"/>
          <w:sz w:val="22"/>
        </w:rPr>
        <w:t xml:space="preserve"> </w:t>
      </w:r>
      <w:r>
        <w:rPr>
          <w:sz w:val="22"/>
        </w:rPr>
        <w:t>№</w:t>
      </w:r>
      <w:r>
        <w:rPr>
          <w:spacing w:val="-14"/>
          <w:sz w:val="22"/>
        </w:rPr>
        <w:t xml:space="preserve"> </w:t>
      </w:r>
      <w:r>
        <w:rPr>
          <w:sz w:val="22"/>
        </w:rPr>
        <w:t>3 к</w:t>
      </w:r>
      <w:r>
        <w:rPr>
          <w:spacing w:val="-3"/>
          <w:sz w:val="22"/>
        </w:rPr>
        <w:t xml:space="preserve"> </w:t>
      </w:r>
      <w:r>
        <w:rPr>
          <w:sz w:val="22"/>
        </w:rPr>
        <w:t>Порядку</w:t>
      </w:r>
      <w:r>
        <w:rPr>
          <w:spacing w:val="-5"/>
          <w:sz w:val="22"/>
        </w:rPr>
        <w:t xml:space="preserve"> </w:t>
      </w:r>
      <w:r>
        <w:rPr>
          <w:sz w:val="22"/>
        </w:rPr>
        <w:t>уведомления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о</w:t>
      </w:r>
      <w:r>
        <w:rPr>
          <w:spacing w:val="-5"/>
          <w:sz w:val="22"/>
        </w:rPr>
        <w:t xml:space="preserve"> </w:t>
      </w:r>
      <w:r>
        <w:rPr>
          <w:sz w:val="22"/>
        </w:rPr>
        <w:t>фактах</w:t>
      </w:r>
      <w:r>
        <w:rPr>
          <w:spacing w:val="-3"/>
          <w:sz w:val="22"/>
        </w:rPr>
        <w:t xml:space="preserve"> </w:t>
      </w:r>
      <w:r>
        <w:rPr>
          <w:sz w:val="22"/>
        </w:rPr>
        <w:t>обращения</w:t>
      </w:r>
      <w:r>
        <w:rPr>
          <w:spacing w:val="-4"/>
          <w:sz w:val="22"/>
        </w:rPr>
        <w:t xml:space="preserve"> </w:t>
      </w:r>
      <w:r>
        <w:rPr>
          <w:sz w:val="22"/>
        </w:rPr>
        <w:t>в</w:t>
      </w:r>
      <w:r>
        <w:rPr>
          <w:spacing w:val="-4"/>
          <w:sz w:val="22"/>
        </w:rPr>
        <w:t xml:space="preserve"> </w:t>
      </w:r>
      <w:r>
        <w:rPr>
          <w:sz w:val="22"/>
        </w:rPr>
        <w:t>целях</w:t>
      </w:r>
      <w:r>
        <w:rPr>
          <w:spacing w:val="-3"/>
          <w:sz w:val="22"/>
        </w:rPr>
        <w:t xml:space="preserve"> </w:t>
      </w:r>
      <w:r>
        <w:rPr>
          <w:sz w:val="22"/>
        </w:rPr>
        <w:t>склонения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работника</w:t>
      </w:r>
      <w:r>
        <w:rPr>
          <w:spacing w:val="-3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-3"/>
          <w:sz w:val="22"/>
        </w:rPr>
        <w:t xml:space="preserve"> </w:t>
      </w:r>
      <w:r>
        <w:rPr>
          <w:sz w:val="22"/>
        </w:rPr>
        <w:t>казенного дошкольного образовательного учреждения города Детский сад «Василек»» к совершению</w:t>
      </w:r>
    </w:p>
    <w:p w14:paraId="D2000000">
      <w:pPr>
        <w:spacing w:before="0" w:line="251" w:lineRule="exact"/>
        <w:ind w:firstLine="0" w:left="0" w:right="294"/>
        <w:jc w:val="right"/>
        <w:rPr>
          <w:sz w:val="22"/>
        </w:rPr>
      </w:pPr>
      <w:r>
        <w:rPr>
          <w:sz w:val="22"/>
        </w:rPr>
        <w:t>коррупционных</w:t>
      </w:r>
      <w:r>
        <w:rPr>
          <w:spacing w:val="45"/>
          <w:sz w:val="22"/>
        </w:rPr>
        <w:t xml:space="preserve"> </w:t>
      </w:r>
      <w:r>
        <w:rPr>
          <w:spacing w:val="-2"/>
          <w:sz w:val="22"/>
        </w:rPr>
        <w:t>правонарушений</w:t>
      </w:r>
    </w:p>
    <w:p w14:paraId="D3000000">
      <w:pPr>
        <w:pStyle w:val="Style_3"/>
        <w:spacing w:before="61"/>
        <w:ind w:firstLine="0" w:left="393"/>
        <w:jc w:val="center"/>
      </w:pPr>
      <w:r>
        <w:rPr>
          <w:spacing w:val="-2"/>
        </w:rPr>
        <w:t>ЖУРНАЛ</w:t>
      </w:r>
    </w:p>
    <w:p w14:paraId="D4000000">
      <w:pPr>
        <w:pStyle w:val="Style_1"/>
        <w:spacing w:before="29"/>
        <w:ind w:firstLine="0" w:left="396"/>
        <w:jc w:val="center"/>
      </w:pPr>
      <w:r>
        <w:t>регистрации</w:t>
      </w:r>
      <w:r>
        <w:rPr>
          <w:spacing w:val="-2"/>
        </w:rPr>
        <w:t xml:space="preserve"> </w:t>
      </w:r>
      <w:r>
        <w:t>уведомлений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фактах</w:t>
      </w:r>
      <w:r>
        <w:rPr>
          <w:spacing w:val="-2"/>
        </w:rPr>
        <w:t xml:space="preserve"> обращения</w:t>
      </w:r>
    </w:p>
    <w:p w14:paraId="D5000000">
      <w:pPr>
        <w:pStyle w:val="Style_1"/>
        <w:spacing w:before="44"/>
        <w:ind w:firstLine="0" w:left="389"/>
        <w:jc w:val="center"/>
      </w:pP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склонения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совершению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rPr>
          <w:spacing w:val="-2"/>
        </w:rPr>
        <w:t>правонарушений</w:t>
      </w:r>
    </w:p>
    <w:p w14:paraId="D6000000">
      <w:pPr>
        <w:pStyle w:val="Style_1"/>
        <w:spacing w:after="1" w:before="113"/>
        <w:ind w:firstLine="0" w:left="0"/>
        <w:jc w:val="left"/>
        <w:rPr>
          <w:sz w:val="20"/>
        </w:rPr>
      </w:pPr>
    </w:p>
    <w:tbl>
      <w:tblPr>
        <w:tblStyle w:val="Style_4"/>
        <w:tblInd w:type="dxa" w:w="12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87"/>
        <w:gridCol w:w="1359"/>
        <w:gridCol w:w="1263"/>
        <w:gridCol w:w="1435"/>
        <w:gridCol w:w="1435"/>
        <w:gridCol w:w="1473"/>
        <w:gridCol w:w="1930"/>
        <w:gridCol w:w="1414"/>
      </w:tblGrid>
      <w:tr>
        <w:trPr>
          <w:trHeight w:hRule="atLeast" w:val="1550"/>
        </w:trPr>
        <w:tc>
          <w:tcPr>
            <w:tcW w:type="dxa" w:w="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00000">
            <w:pPr>
              <w:pStyle w:val="Style_5"/>
              <w:spacing w:before="1" w:line="264" w:lineRule="auto"/>
              <w:ind w:firstLine="16" w:left="4" w:right="168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№ </w:t>
            </w:r>
            <w:r>
              <w:rPr>
                <w:spacing w:val="-4"/>
                <w:sz w:val="22"/>
              </w:rPr>
              <w:t>п/п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00000">
            <w:pPr>
              <w:pStyle w:val="Style_5"/>
              <w:spacing w:before="1" w:line="276" w:lineRule="auto"/>
              <w:ind w:firstLine="182" w:left="394" w:right="152"/>
              <w:rPr>
                <w:sz w:val="22"/>
              </w:rPr>
            </w:pPr>
            <w:r>
              <w:rPr>
                <w:sz w:val="22"/>
              </w:rPr>
              <w:t>Дата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время</w:t>
            </w:r>
          </w:p>
          <w:p w14:paraId="D9000000">
            <w:pPr>
              <w:pStyle w:val="Style_5"/>
              <w:spacing w:line="264" w:lineRule="auto"/>
              <w:ind w:firstLine="31" w:left="62"/>
              <w:rPr>
                <w:sz w:val="22"/>
              </w:rPr>
            </w:pPr>
            <w:r>
              <w:rPr>
                <w:spacing w:val="-2"/>
                <w:sz w:val="22"/>
              </w:rPr>
              <w:t>регистрации уведомления</w:t>
            </w: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00000">
            <w:pPr>
              <w:pStyle w:val="Style_5"/>
              <w:spacing w:before="1" w:line="264" w:lineRule="auto"/>
              <w:ind w:firstLine="172" w:left="235" w:right="246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Дата </w:t>
            </w:r>
            <w:r>
              <w:rPr>
                <w:spacing w:val="-2"/>
                <w:sz w:val="22"/>
              </w:rPr>
              <w:t>составл.</w:t>
            </w:r>
          </w:p>
          <w:p w14:paraId="DB000000">
            <w:pPr>
              <w:pStyle w:val="Style_5"/>
              <w:spacing w:line="248" w:lineRule="exact"/>
              <w:ind w:firstLine="0" w:left="21"/>
              <w:rPr>
                <w:sz w:val="22"/>
              </w:rPr>
            </w:pPr>
            <w:r>
              <w:rPr>
                <w:spacing w:val="-2"/>
                <w:sz w:val="22"/>
              </w:rPr>
              <w:t>уведомления</w:t>
            </w:r>
          </w:p>
        </w:tc>
        <w:tc>
          <w:tcPr>
            <w:tcW w:type="dxa" w:w="1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00000">
            <w:pPr>
              <w:pStyle w:val="Style_5"/>
              <w:spacing w:before="3"/>
              <w:ind w:firstLine="0" w:left="388"/>
              <w:rPr>
                <w:sz w:val="22"/>
              </w:rPr>
            </w:pPr>
            <w:r>
              <w:rPr>
                <w:spacing w:val="-2"/>
                <w:sz w:val="22"/>
              </w:rPr>
              <w:t>Ф.И.О.</w:t>
            </w:r>
          </w:p>
          <w:p w14:paraId="DD000000">
            <w:pPr>
              <w:pStyle w:val="Style_5"/>
              <w:spacing w:before="30" w:line="264" w:lineRule="auto"/>
              <w:ind w:firstLine="136" w:left="69"/>
              <w:rPr>
                <w:sz w:val="22"/>
              </w:rPr>
            </w:pPr>
            <w:r>
              <w:rPr>
                <w:spacing w:val="-2"/>
                <w:sz w:val="22"/>
              </w:rPr>
              <w:t>работника, составившего уведомление</w:t>
            </w:r>
          </w:p>
        </w:tc>
        <w:tc>
          <w:tcPr>
            <w:tcW w:type="dxa" w:w="1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00000">
            <w:pPr>
              <w:pStyle w:val="Style_5"/>
              <w:spacing w:before="1" w:line="264" w:lineRule="auto"/>
              <w:ind w:hanging="3" w:left="196"/>
              <w:rPr>
                <w:sz w:val="22"/>
              </w:rPr>
            </w:pPr>
            <w:r>
              <w:rPr>
                <w:spacing w:val="-2"/>
                <w:sz w:val="22"/>
              </w:rPr>
              <w:t>Должность работника,</w:t>
            </w:r>
          </w:p>
          <w:p w14:paraId="DF000000">
            <w:pPr>
              <w:pStyle w:val="Style_5"/>
              <w:spacing w:line="264" w:lineRule="auto"/>
              <w:ind w:hanging="32" w:left="100"/>
              <w:rPr>
                <w:sz w:val="22"/>
              </w:rPr>
            </w:pPr>
            <w:r>
              <w:rPr>
                <w:spacing w:val="-2"/>
                <w:sz w:val="22"/>
              </w:rPr>
              <w:t>составившего уведомление</w:t>
            </w:r>
          </w:p>
        </w:tc>
        <w:tc>
          <w:tcPr>
            <w:tcW w:type="dxa" w:w="1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00000">
            <w:pPr>
              <w:pStyle w:val="Style_5"/>
              <w:spacing w:before="1"/>
              <w:ind w:firstLine="0" w:left="16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Подпись</w:t>
            </w:r>
          </w:p>
          <w:p w14:paraId="E1000000">
            <w:pPr>
              <w:pStyle w:val="Style_5"/>
              <w:spacing w:before="20" w:line="264" w:lineRule="auto"/>
              <w:ind w:firstLine="0" w:left="7" w:right="1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составившего уведомление</w:t>
            </w:r>
          </w:p>
        </w:tc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00000">
            <w:pPr>
              <w:pStyle w:val="Style_5"/>
              <w:spacing w:before="1" w:line="264" w:lineRule="auto"/>
              <w:ind w:firstLine="211" w:left="147" w:right="148"/>
              <w:rPr>
                <w:sz w:val="22"/>
              </w:rPr>
            </w:pPr>
            <w:r>
              <w:rPr>
                <w:sz w:val="22"/>
              </w:rPr>
              <w:t xml:space="preserve">Ф.И.О. лица, </w:t>
            </w:r>
            <w:r>
              <w:rPr>
                <w:spacing w:val="-2"/>
                <w:sz w:val="22"/>
              </w:rPr>
              <w:t>зарегистрировав-</w:t>
            </w:r>
          </w:p>
          <w:p w14:paraId="E3000000">
            <w:pPr>
              <w:pStyle w:val="Style_5"/>
              <w:ind w:firstLine="0" w:left="87"/>
              <w:rPr>
                <w:sz w:val="22"/>
              </w:rPr>
            </w:pPr>
            <w:r>
              <w:rPr>
                <w:sz w:val="22"/>
              </w:rPr>
              <w:t>шего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уведомление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00000">
            <w:pPr>
              <w:pStyle w:val="Style_5"/>
              <w:spacing w:before="1" w:line="264" w:lineRule="auto"/>
              <w:ind w:firstLine="0" w:left="23" w:right="9"/>
              <w:jc w:val="center"/>
              <w:rPr>
                <w:sz w:val="22"/>
              </w:rPr>
            </w:pPr>
            <w:r>
              <w:rPr>
                <w:sz w:val="22"/>
              </w:rPr>
              <w:t>Подпись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лица, </w:t>
            </w:r>
            <w:r>
              <w:rPr>
                <w:spacing w:val="-2"/>
                <w:sz w:val="22"/>
              </w:rPr>
              <w:t>зарегист- рировавшего уведомление</w:t>
            </w:r>
          </w:p>
        </w:tc>
      </w:tr>
      <w:tr>
        <w:trPr>
          <w:trHeight w:hRule="atLeast" w:val="314"/>
        </w:trPr>
        <w:tc>
          <w:tcPr>
            <w:tcW w:type="dxa" w:w="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00000">
            <w:pPr>
              <w:pStyle w:val="Style_5"/>
              <w:spacing w:before="3"/>
              <w:ind w:firstLine="0"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00000">
            <w:pPr>
              <w:pStyle w:val="Style_5"/>
              <w:spacing w:before="3"/>
              <w:ind w:firstLine="0"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00000">
            <w:pPr>
              <w:pStyle w:val="Style_5"/>
              <w:spacing w:before="3"/>
              <w:ind w:firstLine="0" w:lef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type="dxa" w:w="1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00000">
            <w:pPr>
              <w:pStyle w:val="Style_5"/>
              <w:spacing w:before="3"/>
              <w:ind w:firstLine="0" w:left="10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type="dxa" w:w="1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00000">
            <w:pPr>
              <w:pStyle w:val="Style_5"/>
              <w:spacing w:before="3"/>
              <w:ind w:firstLine="0"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type="dxa" w:w="1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00000">
            <w:pPr>
              <w:pStyle w:val="Style_5"/>
              <w:spacing w:before="3"/>
              <w:ind w:firstLine="0" w:left="16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00000">
            <w:pPr>
              <w:pStyle w:val="Style_5"/>
              <w:spacing w:before="3"/>
              <w:ind w:firstLine="0" w:lef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00000">
            <w:pPr>
              <w:pStyle w:val="Style_5"/>
              <w:spacing w:before="3"/>
              <w:ind w:firstLine="0"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hRule="atLeast" w:val="340"/>
        </w:trPr>
        <w:tc>
          <w:tcPr>
            <w:tcW w:type="dxa" w:w="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00000">
            <w:pPr>
              <w:pStyle w:val="Style_5"/>
              <w:rPr>
                <w:sz w:val="22"/>
              </w:rPr>
            </w:pP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00000">
            <w:pPr>
              <w:pStyle w:val="Style_5"/>
              <w:rPr>
                <w:sz w:val="22"/>
              </w:rPr>
            </w:pP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00000">
            <w:pPr>
              <w:pStyle w:val="Style_5"/>
              <w:rPr>
                <w:sz w:val="22"/>
              </w:rPr>
            </w:pPr>
          </w:p>
        </w:tc>
        <w:tc>
          <w:tcPr>
            <w:tcW w:type="dxa" w:w="1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00000">
            <w:pPr>
              <w:pStyle w:val="Style_5"/>
              <w:rPr>
                <w:sz w:val="22"/>
              </w:rPr>
            </w:pPr>
          </w:p>
        </w:tc>
        <w:tc>
          <w:tcPr>
            <w:tcW w:type="dxa" w:w="1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00000">
            <w:pPr>
              <w:pStyle w:val="Style_5"/>
              <w:rPr>
                <w:sz w:val="22"/>
              </w:rPr>
            </w:pPr>
          </w:p>
        </w:tc>
        <w:tc>
          <w:tcPr>
            <w:tcW w:type="dxa" w:w="1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00000">
            <w:pPr>
              <w:pStyle w:val="Style_5"/>
              <w:rPr>
                <w:sz w:val="22"/>
              </w:rPr>
            </w:pPr>
          </w:p>
        </w:tc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00000">
            <w:pPr>
              <w:pStyle w:val="Style_5"/>
              <w:rPr>
                <w:sz w:val="22"/>
              </w:rPr>
            </w:pP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0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340"/>
        </w:trPr>
        <w:tc>
          <w:tcPr>
            <w:tcW w:type="dxa" w:w="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00000">
            <w:pPr>
              <w:pStyle w:val="Style_5"/>
              <w:rPr>
                <w:sz w:val="22"/>
              </w:rPr>
            </w:pP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00000">
            <w:pPr>
              <w:pStyle w:val="Style_5"/>
              <w:rPr>
                <w:sz w:val="22"/>
              </w:rPr>
            </w:pP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00000">
            <w:pPr>
              <w:pStyle w:val="Style_5"/>
              <w:rPr>
                <w:sz w:val="22"/>
              </w:rPr>
            </w:pPr>
          </w:p>
        </w:tc>
        <w:tc>
          <w:tcPr>
            <w:tcW w:type="dxa" w:w="1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00000">
            <w:pPr>
              <w:pStyle w:val="Style_5"/>
              <w:rPr>
                <w:sz w:val="22"/>
              </w:rPr>
            </w:pPr>
          </w:p>
        </w:tc>
        <w:tc>
          <w:tcPr>
            <w:tcW w:type="dxa" w:w="1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00000">
            <w:pPr>
              <w:pStyle w:val="Style_5"/>
              <w:rPr>
                <w:sz w:val="22"/>
              </w:rPr>
            </w:pPr>
          </w:p>
        </w:tc>
        <w:tc>
          <w:tcPr>
            <w:tcW w:type="dxa" w:w="1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00000">
            <w:pPr>
              <w:pStyle w:val="Style_5"/>
              <w:rPr>
                <w:sz w:val="22"/>
              </w:rPr>
            </w:pPr>
          </w:p>
        </w:tc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00000">
            <w:pPr>
              <w:pStyle w:val="Style_5"/>
              <w:rPr>
                <w:sz w:val="22"/>
              </w:rPr>
            </w:pP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0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342"/>
        </w:trPr>
        <w:tc>
          <w:tcPr>
            <w:tcW w:type="dxa" w:w="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00000">
            <w:pPr>
              <w:pStyle w:val="Style_5"/>
              <w:rPr>
                <w:sz w:val="22"/>
              </w:rPr>
            </w:pP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00000">
            <w:pPr>
              <w:pStyle w:val="Style_5"/>
              <w:rPr>
                <w:sz w:val="22"/>
              </w:rPr>
            </w:pP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00000">
            <w:pPr>
              <w:pStyle w:val="Style_5"/>
              <w:rPr>
                <w:sz w:val="22"/>
              </w:rPr>
            </w:pPr>
          </w:p>
        </w:tc>
        <w:tc>
          <w:tcPr>
            <w:tcW w:type="dxa" w:w="1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10000">
            <w:pPr>
              <w:pStyle w:val="Style_5"/>
              <w:rPr>
                <w:sz w:val="22"/>
              </w:rPr>
            </w:pPr>
          </w:p>
        </w:tc>
        <w:tc>
          <w:tcPr>
            <w:tcW w:type="dxa" w:w="1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10000">
            <w:pPr>
              <w:pStyle w:val="Style_5"/>
              <w:rPr>
                <w:sz w:val="22"/>
              </w:rPr>
            </w:pPr>
          </w:p>
        </w:tc>
        <w:tc>
          <w:tcPr>
            <w:tcW w:type="dxa" w:w="1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10000">
            <w:pPr>
              <w:pStyle w:val="Style_5"/>
              <w:rPr>
                <w:sz w:val="22"/>
              </w:rPr>
            </w:pPr>
          </w:p>
        </w:tc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10000">
            <w:pPr>
              <w:pStyle w:val="Style_5"/>
              <w:rPr>
                <w:sz w:val="22"/>
              </w:rPr>
            </w:pP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10000">
            <w:pPr>
              <w:pStyle w:val="Style_5"/>
              <w:rPr>
                <w:sz w:val="22"/>
              </w:rPr>
            </w:pPr>
          </w:p>
        </w:tc>
      </w:tr>
    </w:tbl>
    <w:p w14:paraId="05010000"/>
    <w:sectPr>
      <w:pgSz w:h="16850" w:orient="portrait" w:w="11900"/>
      <w:pgMar w:bottom="1080" w:footer="866" w:header="0" w:left="440" w:right="420" w:top="10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spacing w:line="12" w:lineRule="auto"/>
      <w:ind w:firstLine="0" w:left="0"/>
      <w:jc w:val="left"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3647566</wp:posOffset>
              </wp:positionH>
              <wp:positionV relativeFrom="page">
                <wp:posOffset>9982741</wp:posOffset>
              </wp:positionV>
              <wp:extent cx="165100" cy="19431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spacing w:before="10"/>
                            <w:ind w:firstLine="0" w:left="60"/>
                            <w:jc w:val="left"/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spacing w:line="12" w:lineRule="auto"/>
      <w:ind w:firstLine="0" w:left="0"/>
      <w:jc w:val="left"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3647566</wp:posOffset>
              </wp:positionH>
              <wp:positionV relativeFrom="page">
                <wp:posOffset>9982741</wp:posOffset>
              </wp:positionV>
              <wp:extent cx="165100" cy="19431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1"/>
                            <w:spacing w:before="10"/>
                            <w:ind w:firstLine="0" w:left="60"/>
                            <w:jc w:val="left"/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1"/>
      <w:spacing w:line="12" w:lineRule="auto"/>
      <w:ind w:firstLine="0" w:left="0"/>
      <w:jc w:val="left"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3647566</wp:posOffset>
              </wp:positionH>
              <wp:positionV relativeFrom="page">
                <wp:posOffset>9982741</wp:posOffset>
              </wp:positionV>
              <wp:extent cx="165100" cy="194310"/>
              <wp:wrapNone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pStyle w:val="Style_1"/>
                            <w:spacing w:before="10"/>
                            <w:ind w:firstLine="0" w:left="60"/>
                            <w:jc w:val="left"/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7000000">
    <w:pPr>
      <w:pStyle w:val="Style_1"/>
      <w:spacing w:line="12" w:lineRule="auto"/>
      <w:ind w:firstLine="0" w:left="0"/>
      <w:jc w:val="left"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3647566</wp:posOffset>
              </wp:positionH>
              <wp:positionV relativeFrom="page">
                <wp:posOffset>9982741</wp:posOffset>
              </wp:positionV>
              <wp:extent cx="165100" cy="194310"/>
              <wp:wrapNone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00000">
                          <w:pPr>
                            <w:pStyle w:val="Style_1"/>
                            <w:spacing w:before="10"/>
                            <w:ind w:firstLine="0" w:left="60"/>
                            <w:jc w:val="left"/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181" w:left="692"/>
        <w:jc w:val="left"/>
      </w:pPr>
      <w:rPr>
        <w:spacing w:val="0"/>
      </w:rPr>
    </w:lvl>
    <w:lvl w:ilvl="1">
      <w:start w:val="0"/>
      <w:numFmt w:val="bullet"/>
      <w:lvlText w:val="•"/>
      <w:lvlJc w:val="left"/>
      <w:pPr>
        <w:ind w:hanging="181" w:left="1733"/>
      </w:pPr>
    </w:lvl>
    <w:lvl w:ilvl="2">
      <w:start w:val="0"/>
      <w:numFmt w:val="bullet"/>
      <w:lvlText w:val="•"/>
      <w:lvlJc w:val="left"/>
      <w:pPr>
        <w:ind w:hanging="181" w:left="2767"/>
      </w:pPr>
    </w:lvl>
    <w:lvl w:ilvl="3">
      <w:start w:val="0"/>
      <w:numFmt w:val="bullet"/>
      <w:lvlText w:val="•"/>
      <w:lvlJc w:val="left"/>
      <w:pPr>
        <w:ind w:hanging="181" w:left="3801"/>
      </w:pPr>
    </w:lvl>
    <w:lvl w:ilvl="4">
      <w:start w:val="0"/>
      <w:numFmt w:val="bullet"/>
      <w:lvlText w:val="•"/>
      <w:lvlJc w:val="left"/>
      <w:pPr>
        <w:ind w:hanging="181" w:left="4835"/>
      </w:pPr>
    </w:lvl>
    <w:lvl w:ilvl="5">
      <w:start w:val="0"/>
      <w:numFmt w:val="bullet"/>
      <w:lvlText w:val="•"/>
      <w:lvlJc w:val="left"/>
      <w:pPr>
        <w:ind w:hanging="181" w:left="5869"/>
      </w:pPr>
    </w:lvl>
    <w:lvl w:ilvl="6">
      <w:start w:val="0"/>
      <w:numFmt w:val="bullet"/>
      <w:lvlText w:val="•"/>
      <w:lvlJc w:val="left"/>
      <w:pPr>
        <w:ind w:hanging="181" w:left="6903"/>
      </w:pPr>
    </w:lvl>
    <w:lvl w:ilvl="7">
      <w:start w:val="0"/>
      <w:numFmt w:val="bullet"/>
      <w:lvlText w:val="•"/>
      <w:lvlJc w:val="left"/>
      <w:pPr>
        <w:ind w:hanging="181" w:left="7937"/>
      </w:pPr>
    </w:lvl>
    <w:lvl w:ilvl="8">
      <w:start w:val="0"/>
      <w:numFmt w:val="bullet"/>
      <w:lvlText w:val="•"/>
      <w:lvlJc w:val="left"/>
      <w:pPr>
        <w:ind w:hanging="181" w:left="8971"/>
      </w:pPr>
    </w:lvl>
  </w:abstractNum>
  <w:abstractNum w:abstractNumId="1">
    <w:lvl w:ilvl="0">
      <w:start w:val="0"/>
      <w:numFmt w:val="bullet"/>
      <w:lvlText w:val="-"/>
      <w:lvlJc w:val="left"/>
      <w:pPr>
        <w:ind w:hanging="140" w:left="676"/>
      </w:pPr>
      <w:rPr>
        <w:rFonts w:ascii="Times New Roman" w:hAnsi="Times New Roman"/>
        <w:b w:val="0"/>
        <w:i w:val="0"/>
        <w:spacing w:val="0"/>
        <w:sz w:val="24"/>
      </w:rPr>
    </w:lvl>
    <w:lvl w:ilvl="1">
      <w:start w:val="0"/>
      <w:numFmt w:val="bullet"/>
      <w:lvlText w:val="•"/>
      <w:lvlJc w:val="left"/>
      <w:pPr>
        <w:ind w:hanging="140" w:left="1715"/>
      </w:pPr>
    </w:lvl>
    <w:lvl w:ilvl="2">
      <w:start w:val="0"/>
      <w:numFmt w:val="bullet"/>
      <w:lvlText w:val="•"/>
      <w:lvlJc w:val="left"/>
      <w:pPr>
        <w:ind w:hanging="140" w:left="2751"/>
      </w:pPr>
    </w:lvl>
    <w:lvl w:ilvl="3">
      <w:start w:val="0"/>
      <w:numFmt w:val="bullet"/>
      <w:lvlText w:val="•"/>
      <w:lvlJc w:val="left"/>
      <w:pPr>
        <w:ind w:hanging="140" w:left="3787"/>
      </w:pPr>
    </w:lvl>
    <w:lvl w:ilvl="4">
      <w:start w:val="0"/>
      <w:numFmt w:val="bullet"/>
      <w:lvlText w:val="•"/>
      <w:lvlJc w:val="left"/>
      <w:pPr>
        <w:ind w:hanging="140" w:left="4823"/>
      </w:pPr>
    </w:lvl>
    <w:lvl w:ilvl="5">
      <w:start w:val="0"/>
      <w:numFmt w:val="bullet"/>
      <w:lvlText w:val="•"/>
      <w:lvlJc w:val="left"/>
      <w:pPr>
        <w:ind w:hanging="140" w:left="5859"/>
      </w:pPr>
    </w:lvl>
    <w:lvl w:ilvl="6">
      <w:start w:val="0"/>
      <w:numFmt w:val="bullet"/>
      <w:lvlText w:val="•"/>
      <w:lvlJc w:val="left"/>
      <w:pPr>
        <w:ind w:hanging="140" w:left="6895"/>
      </w:pPr>
    </w:lvl>
    <w:lvl w:ilvl="7">
      <w:start w:val="0"/>
      <w:numFmt w:val="bullet"/>
      <w:lvlText w:val="•"/>
      <w:lvlJc w:val="left"/>
      <w:pPr>
        <w:ind w:hanging="140" w:left="7931"/>
      </w:pPr>
    </w:lvl>
    <w:lvl w:ilvl="8">
      <w:start w:val="0"/>
      <w:numFmt w:val="bullet"/>
      <w:lvlText w:val="•"/>
      <w:lvlJc w:val="left"/>
      <w:pPr>
        <w:ind w:hanging="140" w:left="8967"/>
      </w:pPr>
    </w:lvl>
  </w:abstractNum>
  <w:abstractNum w:abstractNumId="2">
    <w:lvl w:ilvl="0">
      <w:start w:val="2"/>
      <w:numFmt w:val="decimal"/>
      <w:lvlText w:val="%1"/>
      <w:lvlJc w:val="left"/>
      <w:pPr>
        <w:ind w:hanging="692" w:left="1384"/>
        <w:jc w:val="left"/>
      </w:pPr>
    </w:lvl>
    <w:lvl w:ilvl="1">
      <w:start w:val="2"/>
      <w:numFmt w:val="decimal"/>
      <w:lvlText w:val="%1.%2"/>
      <w:lvlJc w:val="left"/>
      <w:pPr>
        <w:ind w:hanging="692" w:left="1384"/>
        <w:jc w:val="left"/>
      </w:pPr>
    </w:lvl>
    <w:lvl w:ilvl="2">
      <w:start w:val="6"/>
      <w:numFmt w:val="decimal"/>
      <w:lvlText w:val="%1.%2.%3."/>
      <w:lvlJc w:val="left"/>
      <w:pPr>
        <w:ind w:hanging="692" w:left="1384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3">
      <w:start w:val="0"/>
      <w:numFmt w:val="bullet"/>
      <w:lvlText w:val="•"/>
      <w:lvlJc w:val="left"/>
      <w:pPr>
        <w:ind w:hanging="692" w:left="4277"/>
      </w:pPr>
    </w:lvl>
    <w:lvl w:ilvl="4">
      <w:start w:val="0"/>
      <w:numFmt w:val="bullet"/>
      <w:lvlText w:val="•"/>
      <w:lvlJc w:val="left"/>
      <w:pPr>
        <w:ind w:hanging="692" w:left="5243"/>
      </w:pPr>
    </w:lvl>
    <w:lvl w:ilvl="5">
      <w:start w:val="0"/>
      <w:numFmt w:val="bullet"/>
      <w:lvlText w:val="•"/>
      <w:lvlJc w:val="left"/>
      <w:pPr>
        <w:ind w:hanging="692" w:left="6209"/>
      </w:pPr>
    </w:lvl>
    <w:lvl w:ilvl="6">
      <w:start w:val="0"/>
      <w:numFmt w:val="bullet"/>
      <w:lvlText w:val="•"/>
      <w:lvlJc w:val="left"/>
      <w:pPr>
        <w:ind w:hanging="692" w:left="7175"/>
      </w:pPr>
    </w:lvl>
    <w:lvl w:ilvl="7">
      <w:start w:val="0"/>
      <w:numFmt w:val="bullet"/>
      <w:lvlText w:val="•"/>
      <w:lvlJc w:val="left"/>
      <w:pPr>
        <w:ind w:hanging="692" w:left="8141"/>
      </w:pPr>
    </w:lvl>
    <w:lvl w:ilvl="8">
      <w:start w:val="0"/>
      <w:numFmt w:val="bullet"/>
      <w:lvlText w:val="•"/>
      <w:lvlJc w:val="left"/>
      <w:pPr>
        <w:ind w:hanging="692" w:left="9107"/>
      </w:pPr>
    </w:lvl>
  </w:abstractNum>
  <w:abstractNum w:abstractNumId="3">
    <w:lvl w:ilvl="0">
      <w:start w:val="1"/>
      <w:numFmt w:val="decimal"/>
      <w:lvlText w:val="%1."/>
      <w:lvlJc w:val="left"/>
      <w:pPr>
        <w:ind w:hanging="411" w:left="1103"/>
        <w:jc w:val="left"/>
      </w:pPr>
      <w:rPr>
        <w:rFonts w:ascii="Times New Roman" w:hAnsi="Times New Roman"/>
        <w:b w:val="1"/>
        <w:i w:val="0"/>
        <w:spacing w:val="0"/>
        <w:sz w:val="22"/>
      </w:rPr>
    </w:lvl>
    <w:lvl w:ilvl="1">
      <w:start w:val="1"/>
      <w:numFmt w:val="decimal"/>
      <w:lvlText w:val="%1.%2."/>
      <w:lvlJc w:val="left"/>
      <w:pPr>
        <w:ind w:hanging="411" w:left="676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2">
      <w:start w:val="1"/>
      <w:numFmt w:val="decimal"/>
      <w:lvlText w:val="%1.%2.%3."/>
      <w:lvlJc w:val="left"/>
      <w:pPr>
        <w:ind w:hanging="692" w:left="676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3">
      <w:start w:val="0"/>
      <w:numFmt w:val="bullet"/>
      <w:lvlText w:val="•"/>
      <w:lvlJc w:val="left"/>
      <w:pPr>
        <w:ind w:hanging="692" w:left="3308"/>
      </w:pPr>
    </w:lvl>
    <w:lvl w:ilvl="4">
      <w:start w:val="0"/>
      <w:numFmt w:val="bullet"/>
      <w:lvlText w:val="•"/>
      <w:lvlJc w:val="left"/>
      <w:pPr>
        <w:ind w:hanging="692" w:left="4413"/>
      </w:pPr>
    </w:lvl>
    <w:lvl w:ilvl="5">
      <w:start w:val="0"/>
      <w:numFmt w:val="bullet"/>
      <w:lvlText w:val="•"/>
      <w:lvlJc w:val="left"/>
      <w:pPr>
        <w:ind w:hanging="692" w:left="5517"/>
      </w:pPr>
    </w:lvl>
    <w:lvl w:ilvl="6">
      <w:start w:val="0"/>
      <w:numFmt w:val="bullet"/>
      <w:lvlText w:val="•"/>
      <w:lvlJc w:val="left"/>
      <w:pPr>
        <w:ind w:hanging="692" w:left="6621"/>
      </w:pPr>
    </w:lvl>
    <w:lvl w:ilvl="7">
      <w:start w:val="0"/>
      <w:numFmt w:val="bullet"/>
      <w:lvlText w:val="•"/>
      <w:lvlJc w:val="left"/>
      <w:pPr>
        <w:ind w:hanging="692" w:left="7726"/>
      </w:pPr>
    </w:lvl>
    <w:lvl w:ilvl="8">
      <w:start w:val="0"/>
      <w:numFmt w:val="bullet"/>
      <w:lvlText w:val="•"/>
      <w:lvlJc w:val="left"/>
      <w:pPr>
        <w:ind w:hanging="692" w:left="883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</w:rPr>
  </w:style>
  <w:style w:default="1" w:styleId="Style_6_ch" w:type="character">
    <w:name w:val="Normal"/>
    <w:link w:val="Style_6"/>
    <w:rPr>
      <w:rFonts w:ascii="Times New Roman" w:hAnsi="Times New Roman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2" w:type="paragraph">
    <w:name w:val="List Paragraph"/>
    <w:basedOn w:val="Style_6"/>
    <w:link w:val="Style_2_ch"/>
    <w:pPr>
      <w:spacing w:before="6"/>
      <w:ind w:firstLine="16" w:left="676"/>
      <w:jc w:val="both"/>
    </w:pPr>
    <w:rPr>
      <w:rFonts w:ascii="Times New Roman" w:hAnsi="Times New Roman"/>
    </w:rPr>
  </w:style>
  <w:style w:styleId="Style_2_ch" w:type="character">
    <w:name w:val="List Paragraph"/>
    <w:basedOn w:val="Style_6_ch"/>
    <w:link w:val="Style_2"/>
    <w:rPr>
      <w:rFonts w:ascii="Times New Roman" w:hAnsi="Times New Roman"/>
    </w:rPr>
  </w:style>
  <w:style w:styleId="Style_14" w:type="paragraph">
    <w:name w:val="toc 3"/>
    <w:next w:val="Style_6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" w:type="paragraph">
    <w:name w:val="Body Text"/>
    <w:basedOn w:val="Style_6"/>
    <w:link w:val="Style_1_ch"/>
    <w:pPr>
      <w:ind w:firstLine="0" w:left="676"/>
      <w:jc w:val="both"/>
    </w:pPr>
    <w:rPr>
      <w:rFonts w:ascii="Times New Roman" w:hAnsi="Times New Roman"/>
      <w:sz w:val="24"/>
    </w:rPr>
  </w:style>
  <w:style w:styleId="Style_1_ch" w:type="character">
    <w:name w:val="Body Text"/>
    <w:basedOn w:val="Style_6_ch"/>
    <w:link w:val="Style_1"/>
    <w:rPr>
      <w:rFonts w:ascii="Times New Roman" w:hAnsi="Times New Roman"/>
      <w:sz w:val="24"/>
    </w:rPr>
  </w:style>
  <w:style w:styleId="Style_15" w:type="paragraph">
    <w:name w:val="heading 5"/>
    <w:next w:val="Style_6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3" w:type="paragraph">
    <w:name w:val="heading 1"/>
    <w:basedOn w:val="Style_6"/>
    <w:link w:val="Style_3_ch"/>
    <w:uiPriority w:val="9"/>
    <w:qFormat/>
    <w:pPr>
      <w:spacing w:before="3"/>
      <w:ind w:firstLine="16" w:left="676"/>
      <w:jc w:val="both"/>
      <w:outlineLvl w:val="0"/>
    </w:pPr>
    <w:rPr>
      <w:rFonts w:ascii="Times New Roman" w:hAnsi="Times New Roman"/>
      <w:b w:val="1"/>
      <w:sz w:val="24"/>
    </w:rPr>
  </w:style>
  <w:style w:styleId="Style_3_ch" w:type="character">
    <w:name w:val="heading 1"/>
    <w:basedOn w:val="Style_6_ch"/>
    <w:link w:val="Style_3"/>
    <w:rPr>
      <w:rFonts w:ascii="Times New Roman" w:hAnsi="Times New Roman"/>
      <w:b w:val="1"/>
      <w:sz w:val="24"/>
    </w:rPr>
  </w:style>
  <w:style w:styleId="Style_5" w:type="paragraph">
    <w:name w:val="Table Paragraph"/>
    <w:basedOn w:val="Style_6"/>
    <w:link w:val="Style_5_ch"/>
    <w:rPr>
      <w:rFonts w:ascii="Times New Roman" w:hAnsi="Times New Roman"/>
    </w:rPr>
  </w:style>
  <w:style w:styleId="Style_5_ch" w:type="character">
    <w:name w:val="Table Paragraph"/>
    <w:basedOn w:val="Style_6_ch"/>
    <w:link w:val="Style_5"/>
    <w:rPr>
      <w:rFonts w:ascii="Times New Roman" w:hAnsi="Times New Roman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6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6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6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6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6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6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6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6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4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footer4.xml" Type="http://schemas.openxmlformats.org/officeDocument/2006/relationships/footer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2024-06-25T08:06:46Z</dcterms:modified>
</cp:coreProperties>
</file>